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E2C43" w14:textId="77777777" w:rsidR="00956C21" w:rsidRPr="00A42A79" w:rsidRDefault="00956C21" w:rsidP="00956C21">
      <w:pPr>
        <w:tabs>
          <w:tab w:val="left" w:pos="360"/>
        </w:tabs>
        <w:spacing w:after="0" w:line="240" w:lineRule="auto"/>
        <w:rPr>
          <w:rFonts w:ascii="Times New Roman" w:hAnsi="Times New Roman" w:cs="Times New Roman"/>
        </w:rPr>
      </w:pPr>
      <w:r w:rsidRPr="00A42A79">
        <w:rPr>
          <w:rFonts w:ascii="Times New Roman" w:hAnsi="Times New Roman" w:cs="Times New Roman"/>
          <w:noProof/>
        </w:rPr>
        <w:drawing>
          <wp:anchor distT="0" distB="0" distL="114300" distR="114300" simplePos="0" relativeHeight="251661312" behindDoc="0" locked="0" layoutInCell="1" allowOverlap="1" wp14:anchorId="11F68EEE" wp14:editId="3AD5FFC7">
            <wp:simplePos x="0" y="0"/>
            <wp:positionH relativeFrom="column">
              <wp:posOffset>-502920</wp:posOffset>
            </wp:positionH>
            <wp:positionV relativeFrom="paragraph">
              <wp:posOffset>-593725</wp:posOffset>
            </wp:positionV>
            <wp:extent cx="1883410" cy="1883410"/>
            <wp:effectExtent l="0" t="0" r="2540" b="2540"/>
            <wp:wrapNone/>
            <wp:docPr id="1027" name="Picture 3" descr="S:\COD\Communication Branch\Publishing Section\Projects\Combat Artist Paintings\Command Logo and Templates\DesignFiles_Original\AlternateLogoFormats\PNG\NHHC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S:\COD\Communication Branch\Publishing Section\Projects\Combat Artist Paintings\Command Logo and Templates\DesignFiles_Original\AlternateLogoFormats\PNG\NHHC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3410" cy="188341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A42A79">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3EC23B6D" wp14:editId="3C6E9F09">
                <wp:simplePos x="0" y="0"/>
                <wp:positionH relativeFrom="column">
                  <wp:posOffset>-778510</wp:posOffset>
                </wp:positionH>
                <wp:positionV relativeFrom="paragraph">
                  <wp:posOffset>-197485</wp:posOffset>
                </wp:positionV>
                <wp:extent cx="7785100" cy="905510"/>
                <wp:effectExtent l="0" t="0" r="25400" b="27940"/>
                <wp:wrapNone/>
                <wp:docPr id="11" name="Group 11"/>
                <wp:cNvGraphicFramePr/>
                <a:graphic xmlns:a="http://schemas.openxmlformats.org/drawingml/2006/main">
                  <a:graphicData uri="http://schemas.microsoft.com/office/word/2010/wordprocessingGroup">
                    <wpg:wgp>
                      <wpg:cNvGrpSpPr/>
                      <wpg:grpSpPr>
                        <a:xfrm>
                          <a:off x="0" y="0"/>
                          <a:ext cx="7785100" cy="905510"/>
                          <a:chOff x="0" y="0"/>
                          <a:chExt cx="7785450" cy="905510"/>
                        </a:xfrm>
                      </wpg:grpSpPr>
                      <wps:wsp>
                        <wps:cNvPr id="7" name="Pentagon 7"/>
                        <wps:cNvSpPr/>
                        <wps:spPr>
                          <a:xfrm>
                            <a:off x="0" y="0"/>
                            <a:ext cx="2944495" cy="905510"/>
                          </a:xfrm>
                          <a:prstGeom prst="homePlate">
                            <a:avLst/>
                          </a:prstGeom>
                          <a:solidFill>
                            <a:srgbClr val="114460"/>
                          </a:solidFill>
                          <a:ln>
                            <a:solidFill>
                              <a:srgbClr val="1144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hevron 8"/>
                        <wps:cNvSpPr/>
                        <wps:spPr>
                          <a:xfrm>
                            <a:off x="2634143" y="0"/>
                            <a:ext cx="1040130" cy="905510"/>
                          </a:xfrm>
                          <a:prstGeom prst="chevron">
                            <a:avLst/>
                          </a:prstGeom>
                          <a:solidFill>
                            <a:srgbClr val="86754D"/>
                          </a:solidFill>
                          <a:ln>
                            <a:solidFill>
                              <a:srgbClr val="8675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3162650" y="0"/>
                            <a:ext cx="4622800" cy="905510"/>
                          </a:xfrm>
                          <a:prstGeom prst="rect">
                            <a:avLst/>
                          </a:prstGeom>
                          <a:solidFill>
                            <a:srgbClr val="86754D"/>
                          </a:solidFill>
                          <a:ln>
                            <a:solidFill>
                              <a:srgbClr val="8675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D28689" id="Group 11" o:spid="_x0000_s1026" style="position:absolute;margin-left:-61.3pt;margin-top:-15.55pt;width:613pt;height:71.3pt;z-index:251659264" coordsize="77854,9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7" type="#_x0000_t15" style="position:absolute;width:29444;height:9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" adj="18279" fillcolor="#114460" strokecolor="#114460" strokeweight="1p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8" o:spid="_x0000_s1028" type="#_x0000_t55" style="position:absolute;left:26341;width:10401;height:9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" adj="12198" fillcolor="#86754d" strokecolor="#86754d" strokeweight="1pt"/>
                <v:rect id="Rectangle 10" o:spid="_x0000_s1029" style="position:absolute;left:31626;width:46228;height:9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" fillcolor="#86754d" strokecolor="#86754d" strokeweight="1pt"/>
              </v:group>
            </w:pict>
          </mc:Fallback>
        </mc:AlternateContent>
      </w:r>
      <w:r w:rsidRPr="00A42A79">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AD7FF52" wp14:editId="4B6AF1F0">
                <wp:simplePos x="0" y="0"/>
                <wp:positionH relativeFrom="column">
                  <wp:posOffset>2266950</wp:posOffset>
                </wp:positionH>
                <wp:positionV relativeFrom="paragraph">
                  <wp:posOffset>-209550</wp:posOffset>
                </wp:positionV>
                <wp:extent cx="4478655" cy="1000125"/>
                <wp:effectExtent l="0" t="0" r="0" b="0"/>
                <wp:wrapNone/>
                <wp:docPr id="85" name="TextBox 84"/>
                <wp:cNvGraphicFramePr/>
                <a:graphic xmlns:a="http://schemas.openxmlformats.org/drawingml/2006/main">
                  <a:graphicData uri="http://schemas.microsoft.com/office/word/2010/wordprocessingShape">
                    <wps:wsp>
                      <wps:cNvSpPr txBox="1"/>
                      <wps:spPr>
                        <a:xfrm>
                          <a:off x="0" y="0"/>
                          <a:ext cx="4478655" cy="1000125"/>
                        </a:xfrm>
                        <a:prstGeom prst="rect">
                          <a:avLst/>
                        </a:prstGeom>
                        <a:noFill/>
                      </wps:spPr>
                      <wps:txbx>
                        <w:txbxContent>
                          <w:p w14:paraId="4FF5B245" w14:textId="77777777" w:rsidR="00956C21" w:rsidRPr="00840DBE" w:rsidRDefault="00F24D44" w:rsidP="00956C21">
                            <w:pPr>
                              <w:pStyle w:val="NormalWeb"/>
                              <w:spacing w:before="0" w:beforeAutospacing="0" w:after="0" w:afterAutospacing="0"/>
                              <w:rPr>
                                <w:rFonts w:asciiTheme="minorHAnsi" w:hAnsiTheme="minorHAnsi" w:cstheme="minorHAnsi"/>
                                <w:b/>
                                <w:color w:val="FFFFFF" w:themeColor="background1"/>
                                <w:kern w:val="24"/>
                                <w:sz w:val="36"/>
                                <w:szCs w:val="18"/>
                              </w:rPr>
                            </w:pPr>
                            <w:r w:rsidRPr="00840DBE">
                              <w:rPr>
                                <w:rFonts w:asciiTheme="minorHAnsi" w:hAnsiTheme="minorHAnsi" w:cstheme="minorHAnsi"/>
                                <w:b/>
                                <w:color w:val="FFFFFF" w:themeColor="background1"/>
                                <w:kern w:val="24"/>
                                <w:sz w:val="36"/>
                                <w:szCs w:val="18"/>
                              </w:rPr>
                              <w:t>U.S. Navy 247</w:t>
                            </w:r>
                            <w:r w:rsidR="00956C21" w:rsidRPr="00840DBE">
                              <w:rPr>
                                <w:rFonts w:asciiTheme="minorHAnsi" w:hAnsiTheme="minorHAnsi" w:cstheme="minorHAnsi"/>
                                <w:b/>
                                <w:color w:val="FFFFFF" w:themeColor="background1"/>
                                <w:kern w:val="24"/>
                                <w:sz w:val="36"/>
                                <w:szCs w:val="18"/>
                              </w:rPr>
                              <w:t>th Birthday Celebration</w:t>
                            </w:r>
                          </w:p>
                          <w:p w14:paraId="1FC4DCEE" w14:textId="77777777" w:rsidR="00956C21" w:rsidRPr="00840DBE" w:rsidRDefault="00956C21" w:rsidP="00956C21">
                            <w:pPr>
                              <w:pStyle w:val="NormalWeb"/>
                              <w:spacing w:before="0" w:beforeAutospacing="0" w:after="0" w:afterAutospacing="0"/>
                              <w:rPr>
                                <w:rFonts w:asciiTheme="minorHAnsi" w:hAnsiTheme="minorHAnsi" w:cstheme="minorHAnsi"/>
                                <w:b/>
                                <w:color w:val="FFFFFF" w:themeColor="background1"/>
                                <w:kern w:val="24"/>
                                <w:sz w:val="36"/>
                                <w:szCs w:val="18"/>
                              </w:rPr>
                            </w:pPr>
                            <w:r w:rsidRPr="00840DBE">
                              <w:rPr>
                                <w:rFonts w:asciiTheme="minorHAnsi" w:hAnsiTheme="minorHAnsi" w:cstheme="minorHAnsi"/>
                                <w:b/>
                                <w:color w:val="FFFFFF" w:themeColor="background1"/>
                                <w:kern w:val="24"/>
                                <w:sz w:val="36"/>
                                <w:szCs w:val="18"/>
                              </w:rPr>
                              <w:t>Communication Plan</w:t>
                            </w:r>
                          </w:p>
                          <w:p w14:paraId="5E5C6476" w14:textId="77777777" w:rsidR="00956C21" w:rsidRPr="00840DBE" w:rsidRDefault="00956C21" w:rsidP="00956C21">
                            <w:pPr>
                              <w:pStyle w:val="NormalWeb"/>
                              <w:spacing w:before="0" w:beforeAutospacing="0" w:after="0" w:afterAutospacing="0"/>
                              <w:rPr>
                                <w:rFonts w:asciiTheme="minorHAnsi" w:hAnsiTheme="minorHAnsi" w:cstheme="minorHAnsi"/>
                                <w:b/>
                                <w:color w:val="FFFFFF" w:themeColor="background1"/>
                                <w:kern w:val="24"/>
                                <w:sz w:val="6"/>
                                <w:szCs w:val="18"/>
                              </w:rPr>
                            </w:pPr>
                          </w:p>
                          <w:p w14:paraId="1986E015" w14:textId="5D8EB9CC" w:rsidR="00956C21" w:rsidRPr="00840DBE" w:rsidRDefault="00422F39" w:rsidP="00956C21">
                            <w:pPr>
                              <w:pStyle w:val="NormalWeb"/>
                              <w:spacing w:before="0" w:beforeAutospacing="0" w:after="0" w:afterAutospacing="0"/>
                              <w:rPr>
                                <w:rFonts w:asciiTheme="minorHAnsi" w:hAnsiTheme="minorHAnsi" w:cstheme="minorHAnsi"/>
                                <w:b/>
                                <w:sz w:val="20"/>
                                <w:szCs w:val="18"/>
                              </w:rPr>
                            </w:pPr>
                            <w:hyperlink r:id="rId6" w:history="1">
                              <w:r w:rsidR="00956C21" w:rsidRPr="00840DBE">
                                <w:rPr>
                                  <w:rStyle w:val="Hyperlink"/>
                                  <w:rFonts w:asciiTheme="minorHAnsi" w:hAnsiTheme="minorHAnsi" w:cstheme="minorHAnsi"/>
                                  <w:b/>
                                  <w:kern w:val="24"/>
                                  <w:sz w:val="20"/>
                                  <w:szCs w:val="18"/>
                                </w:rPr>
                                <w:t>NHHCPublicAffairs@navy.mil</w:t>
                              </w:r>
                            </w:hyperlink>
                            <w:r w:rsidR="00956C21" w:rsidRPr="00840DBE">
                              <w:rPr>
                                <w:rFonts w:asciiTheme="minorHAnsi" w:hAnsiTheme="minorHAnsi" w:cstheme="minorHAnsi"/>
                                <w:b/>
                                <w:color w:val="FFFFFF" w:themeColor="background1"/>
                                <w:kern w:val="24"/>
                                <w:sz w:val="20"/>
                                <w:szCs w:val="18"/>
                              </w:rPr>
                              <w:t xml:space="preserve"> 202-433-7880 (</w:t>
                            </w:r>
                            <w:r>
                              <w:rPr>
                                <w:rFonts w:asciiTheme="minorHAnsi" w:hAnsiTheme="minorHAnsi" w:cstheme="minorHAnsi"/>
                                <w:b/>
                                <w:color w:val="FFFFFF" w:themeColor="background1"/>
                                <w:kern w:val="24"/>
                                <w:sz w:val="20"/>
                                <w:szCs w:val="18"/>
                              </w:rPr>
                              <w:t>8</w:t>
                            </w:r>
                            <w:r w:rsidR="00F24D44" w:rsidRPr="00840DBE">
                              <w:rPr>
                                <w:rFonts w:asciiTheme="minorHAnsi" w:hAnsiTheme="minorHAnsi" w:cstheme="minorHAnsi"/>
                                <w:b/>
                                <w:color w:val="FFFFFF" w:themeColor="background1"/>
                                <w:kern w:val="24"/>
                                <w:sz w:val="20"/>
                                <w:szCs w:val="18"/>
                              </w:rPr>
                              <w:t xml:space="preserve"> September 2022</w:t>
                            </w:r>
                            <w:r w:rsidR="00956C21" w:rsidRPr="00840DBE">
                              <w:rPr>
                                <w:rFonts w:asciiTheme="minorHAnsi" w:hAnsiTheme="minorHAnsi" w:cstheme="minorHAnsi"/>
                                <w:b/>
                                <w:color w:val="FFFFFF" w:themeColor="background1"/>
                                <w:kern w:val="24"/>
                                <w:sz w:val="20"/>
                                <w:szCs w:val="18"/>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AD7FF52" id="_x0000_t202" coordsize="21600,21600" o:spt="202" path="m,l,21600r21600,l21600,xe">
                <v:stroke joinstyle="miter"/>
                <v:path gradientshapeok="t" o:connecttype="rect"/>
              </v:shapetype>
              <v:shape id="TextBox 84" o:spid="_x0000_s1026" type="#_x0000_t202" style="position:absolute;margin-left:178.5pt;margin-top:-16.5pt;width:352.6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" filled="f" stroked="f">
                <v:textbox>
                  <w:txbxContent>
                    <w:p w14:paraId="4FF5B245" w14:textId="77777777" w:rsidR="00956C21" w:rsidRPr="00840DBE" w:rsidRDefault="00F24D44" w:rsidP="00956C21">
                      <w:pPr>
                        <w:pStyle w:val="NormalWeb"/>
                        <w:spacing w:before="0" w:beforeAutospacing="0" w:after="0" w:afterAutospacing="0"/>
                        <w:rPr>
                          <w:rFonts w:asciiTheme="minorHAnsi" w:hAnsiTheme="minorHAnsi" w:cstheme="minorHAnsi"/>
                          <w:b/>
                          <w:color w:val="FFFFFF" w:themeColor="background1"/>
                          <w:kern w:val="24"/>
                          <w:sz w:val="36"/>
                          <w:szCs w:val="18"/>
                        </w:rPr>
                      </w:pPr>
                      <w:r w:rsidRPr="00840DBE">
                        <w:rPr>
                          <w:rFonts w:asciiTheme="minorHAnsi" w:hAnsiTheme="minorHAnsi" w:cstheme="minorHAnsi"/>
                          <w:b/>
                          <w:color w:val="FFFFFF" w:themeColor="background1"/>
                          <w:kern w:val="24"/>
                          <w:sz w:val="36"/>
                          <w:szCs w:val="18"/>
                        </w:rPr>
                        <w:t>U.S. Navy 247</w:t>
                      </w:r>
                      <w:r w:rsidR="00956C21" w:rsidRPr="00840DBE">
                        <w:rPr>
                          <w:rFonts w:asciiTheme="minorHAnsi" w:hAnsiTheme="minorHAnsi" w:cstheme="minorHAnsi"/>
                          <w:b/>
                          <w:color w:val="FFFFFF" w:themeColor="background1"/>
                          <w:kern w:val="24"/>
                          <w:sz w:val="36"/>
                          <w:szCs w:val="18"/>
                        </w:rPr>
                        <w:t>th Birthday Celebration</w:t>
                      </w:r>
                    </w:p>
                    <w:p w14:paraId="1FC4DCEE" w14:textId="77777777" w:rsidR="00956C21" w:rsidRPr="00840DBE" w:rsidRDefault="00956C21" w:rsidP="00956C21">
                      <w:pPr>
                        <w:pStyle w:val="NormalWeb"/>
                        <w:spacing w:before="0" w:beforeAutospacing="0" w:after="0" w:afterAutospacing="0"/>
                        <w:rPr>
                          <w:rFonts w:asciiTheme="minorHAnsi" w:hAnsiTheme="minorHAnsi" w:cstheme="minorHAnsi"/>
                          <w:b/>
                          <w:color w:val="FFFFFF" w:themeColor="background1"/>
                          <w:kern w:val="24"/>
                          <w:sz w:val="36"/>
                          <w:szCs w:val="18"/>
                        </w:rPr>
                      </w:pPr>
                      <w:r w:rsidRPr="00840DBE">
                        <w:rPr>
                          <w:rFonts w:asciiTheme="minorHAnsi" w:hAnsiTheme="minorHAnsi" w:cstheme="minorHAnsi"/>
                          <w:b/>
                          <w:color w:val="FFFFFF" w:themeColor="background1"/>
                          <w:kern w:val="24"/>
                          <w:sz w:val="36"/>
                          <w:szCs w:val="18"/>
                        </w:rPr>
                        <w:t>Communication Plan</w:t>
                      </w:r>
                    </w:p>
                    <w:p w14:paraId="5E5C6476" w14:textId="77777777" w:rsidR="00956C21" w:rsidRPr="00840DBE" w:rsidRDefault="00956C21" w:rsidP="00956C21">
                      <w:pPr>
                        <w:pStyle w:val="NormalWeb"/>
                        <w:spacing w:before="0" w:beforeAutospacing="0" w:after="0" w:afterAutospacing="0"/>
                        <w:rPr>
                          <w:rFonts w:asciiTheme="minorHAnsi" w:hAnsiTheme="minorHAnsi" w:cstheme="minorHAnsi"/>
                          <w:b/>
                          <w:color w:val="FFFFFF" w:themeColor="background1"/>
                          <w:kern w:val="24"/>
                          <w:sz w:val="6"/>
                          <w:szCs w:val="18"/>
                        </w:rPr>
                      </w:pPr>
                    </w:p>
                    <w:p w14:paraId="1986E015" w14:textId="5D8EB9CC" w:rsidR="00956C21" w:rsidRPr="00840DBE" w:rsidRDefault="00422F39" w:rsidP="00956C21">
                      <w:pPr>
                        <w:pStyle w:val="NormalWeb"/>
                        <w:spacing w:before="0" w:beforeAutospacing="0" w:after="0" w:afterAutospacing="0"/>
                        <w:rPr>
                          <w:rFonts w:asciiTheme="minorHAnsi" w:hAnsiTheme="minorHAnsi" w:cstheme="minorHAnsi"/>
                          <w:b/>
                          <w:sz w:val="20"/>
                          <w:szCs w:val="18"/>
                        </w:rPr>
                      </w:pPr>
                      <w:hyperlink r:id="rId7" w:history="1">
                        <w:r w:rsidR="00956C21" w:rsidRPr="00840DBE">
                          <w:rPr>
                            <w:rStyle w:val="Hyperlink"/>
                            <w:rFonts w:asciiTheme="minorHAnsi" w:hAnsiTheme="minorHAnsi" w:cstheme="minorHAnsi"/>
                            <w:b/>
                            <w:kern w:val="24"/>
                            <w:sz w:val="20"/>
                            <w:szCs w:val="18"/>
                          </w:rPr>
                          <w:t>NHHCPublicAffairs@navy.mil</w:t>
                        </w:r>
                      </w:hyperlink>
                      <w:r w:rsidR="00956C21" w:rsidRPr="00840DBE">
                        <w:rPr>
                          <w:rFonts w:asciiTheme="minorHAnsi" w:hAnsiTheme="minorHAnsi" w:cstheme="minorHAnsi"/>
                          <w:b/>
                          <w:color w:val="FFFFFF" w:themeColor="background1"/>
                          <w:kern w:val="24"/>
                          <w:sz w:val="20"/>
                          <w:szCs w:val="18"/>
                        </w:rPr>
                        <w:t xml:space="preserve"> 202-433-7880 (</w:t>
                      </w:r>
                      <w:r>
                        <w:rPr>
                          <w:rFonts w:asciiTheme="minorHAnsi" w:hAnsiTheme="minorHAnsi" w:cstheme="minorHAnsi"/>
                          <w:b/>
                          <w:color w:val="FFFFFF" w:themeColor="background1"/>
                          <w:kern w:val="24"/>
                          <w:sz w:val="20"/>
                          <w:szCs w:val="18"/>
                        </w:rPr>
                        <w:t>8</w:t>
                      </w:r>
                      <w:r w:rsidR="00F24D44" w:rsidRPr="00840DBE">
                        <w:rPr>
                          <w:rFonts w:asciiTheme="minorHAnsi" w:hAnsiTheme="minorHAnsi" w:cstheme="minorHAnsi"/>
                          <w:b/>
                          <w:color w:val="FFFFFF" w:themeColor="background1"/>
                          <w:kern w:val="24"/>
                          <w:sz w:val="20"/>
                          <w:szCs w:val="18"/>
                        </w:rPr>
                        <w:t xml:space="preserve"> September 2022</w:t>
                      </w:r>
                      <w:r w:rsidR="00956C21" w:rsidRPr="00840DBE">
                        <w:rPr>
                          <w:rFonts w:asciiTheme="minorHAnsi" w:hAnsiTheme="minorHAnsi" w:cstheme="minorHAnsi"/>
                          <w:b/>
                          <w:color w:val="FFFFFF" w:themeColor="background1"/>
                          <w:kern w:val="24"/>
                          <w:sz w:val="20"/>
                          <w:szCs w:val="18"/>
                        </w:rPr>
                        <w:t>)</w:t>
                      </w:r>
                    </w:p>
                  </w:txbxContent>
                </v:textbox>
              </v:shape>
            </w:pict>
          </mc:Fallback>
        </mc:AlternateContent>
      </w:r>
    </w:p>
    <w:p w14:paraId="1154D7B4" w14:textId="77777777" w:rsidR="00956C21" w:rsidRPr="00A42A79" w:rsidRDefault="00956C21" w:rsidP="00956C21">
      <w:pPr>
        <w:tabs>
          <w:tab w:val="left" w:pos="360"/>
        </w:tabs>
        <w:spacing w:after="0" w:line="240" w:lineRule="auto"/>
        <w:rPr>
          <w:rFonts w:ascii="Times New Roman" w:hAnsi="Times New Roman" w:cs="Times New Roman"/>
        </w:rPr>
      </w:pPr>
    </w:p>
    <w:p w14:paraId="7EE3C684" w14:textId="77777777" w:rsidR="00956C21" w:rsidRPr="00A42A79" w:rsidRDefault="00956C21" w:rsidP="00956C21">
      <w:pPr>
        <w:tabs>
          <w:tab w:val="left" w:pos="360"/>
        </w:tabs>
        <w:spacing w:after="0" w:line="240" w:lineRule="auto"/>
        <w:rPr>
          <w:rFonts w:ascii="Times New Roman" w:hAnsi="Times New Roman" w:cs="Times New Roman"/>
        </w:rPr>
      </w:pPr>
    </w:p>
    <w:p w14:paraId="0343A3A7" w14:textId="77777777" w:rsidR="00956C21" w:rsidRPr="00A42A79" w:rsidRDefault="00956C21" w:rsidP="00956C21">
      <w:pPr>
        <w:tabs>
          <w:tab w:val="left" w:pos="360"/>
        </w:tabs>
        <w:spacing w:after="0" w:line="240" w:lineRule="auto"/>
        <w:rPr>
          <w:rFonts w:ascii="Times New Roman" w:hAnsi="Times New Roman" w:cs="Times New Roman"/>
        </w:rPr>
      </w:pPr>
    </w:p>
    <w:p w14:paraId="54E9EE25" w14:textId="77777777" w:rsidR="00956C21" w:rsidRPr="00A42A79" w:rsidRDefault="00956C21" w:rsidP="00956C21">
      <w:pPr>
        <w:tabs>
          <w:tab w:val="left" w:pos="360"/>
        </w:tabs>
        <w:spacing w:after="0" w:line="240" w:lineRule="auto"/>
        <w:rPr>
          <w:rFonts w:ascii="Times New Roman" w:hAnsi="Times New Roman" w:cs="Times New Roman"/>
        </w:rPr>
      </w:pPr>
    </w:p>
    <w:p w14:paraId="2D61EF4A" w14:textId="77777777" w:rsidR="00956C21" w:rsidRPr="00A42A79" w:rsidRDefault="00956C21" w:rsidP="00956C21">
      <w:pPr>
        <w:tabs>
          <w:tab w:val="left" w:pos="360"/>
        </w:tabs>
        <w:spacing w:after="0" w:line="240" w:lineRule="auto"/>
        <w:rPr>
          <w:rFonts w:ascii="Times New Roman" w:hAnsi="Times New Roman" w:cs="Times New Roman"/>
        </w:rPr>
      </w:pPr>
    </w:p>
    <w:p w14:paraId="2125BF4E" w14:textId="77777777" w:rsidR="00956C21" w:rsidRPr="00A42A79" w:rsidRDefault="00956C21" w:rsidP="00956C21">
      <w:pPr>
        <w:tabs>
          <w:tab w:val="left" w:pos="360"/>
        </w:tabs>
        <w:spacing w:after="0" w:line="240" w:lineRule="auto"/>
        <w:rPr>
          <w:rFonts w:ascii="Times New Roman" w:hAnsi="Times New Roman" w:cs="Times New Roman"/>
        </w:rPr>
      </w:pPr>
    </w:p>
    <w:p w14:paraId="4028C982" w14:textId="77777777" w:rsidR="00956C21" w:rsidRPr="00A42A79" w:rsidRDefault="00956C21" w:rsidP="00956C21">
      <w:pPr>
        <w:tabs>
          <w:tab w:val="left" w:pos="360"/>
        </w:tabs>
        <w:spacing w:after="0" w:line="240" w:lineRule="auto"/>
        <w:rPr>
          <w:rFonts w:ascii="Times New Roman" w:hAnsi="Times New Roman" w:cs="Times New Roman"/>
        </w:rPr>
      </w:pPr>
    </w:p>
    <w:p w14:paraId="77C76693" w14:textId="77777777" w:rsidR="00956C21" w:rsidRPr="00A42A79" w:rsidRDefault="00956C21" w:rsidP="00956C21">
      <w:pPr>
        <w:pStyle w:val="NoSpacing"/>
        <w:pBdr>
          <w:bottom w:val="double" w:sz="4" w:space="1" w:color="auto"/>
        </w:pBdr>
        <w:tabs>
          <w:tab w:val="left" w:pos="0"/>
          <w:tab w:val="left" w:pos="360"/>
        </w:tabs>
        <w:rPr>
          <w:rFonts w:ascii="Times New Roman" w:hAnsi="Times New Roman" w:cs="Times New Roman"/>
          <w:sz w:val="12"/>
        </w:rPr>
      </w:pPr>
    </w:p>
    <w:p w14:paraId="37B71A40" w14:textId="77777777" w:rsidR="00956C21" w:rsidRPr="00A42A79" w:rsidRDefault="00956C21" w:rsidP="00956C21">
      <w:pPr>
        <w:tabs>
          <w:tab w:val="left" w:pos="360"/>
          <w:tab w:val="left" w:pos="2295"/>
        </w:tabs>
        <w:spacing w:after="0" w:line="240" w:lineRule="auto"/>
        <w:rPr>
          <w:rFonts w:ascii="Times New Roman" w:hAnsi="Times New Roman" w:cs="Times New Roman"/>
          <w:b/>
          <w:color w:val="000000" w:themeColor="text1"/>
          <w:sz w:val="8"/>
          <w:szCs w:val="24"/>
        </w:rPr>
      </w:pPr>
    </w:p>
    <w:p w14:paraId="0BFDE955" w14:textId="77777777" w:rsidR="00840DBE" w:rsidRPr="00840DBE" w:rsidRDefault="00956C21" w:rsidP="009F6A14">
      <w:pPr>
        <w:pStyle w:val="NormalWeb"/>
        <w:shd w:val="clear" w:color="auto" w:fill="FFFFFF"/>
        <w:spacing w:before="0" w:beforeAutospacing="0" w:after="150" w:afterAutospacing="0"/>
        <w:rPr>
          <w:rFonts w:asciiTheme="minorHAnsi" w:hAnsiTheme="minorHAnsi" w:cstheme="minorHAnsi"/>
          <w:color w:val="000000" w:themeColor="text1"/>
        </w:rPr>
      </w:pPr>
      <w:r w:rsidRPr="00840DBE">
        <w:rPr>
          <w:rFonts w:asciiTheme="minorHAnsi" w:hAnsiTheme="minorHAnsi" w:cstheme="minorHAnsi"/>
          <w:b/>
          <w:color w:val="114460"/>
          <w:u w:val="single"/>
        </w:rPr>
        <w:t>BACKGROUND</w:t>
      </w:r>
      <w:r w:rsidRPr="00840DBE">
        <w:rPr>
          <w:rFonts w:asciiTheme="minorHAnsi" w:hAnsiTheme="minorHAnsi" w:cstheme="minorHAnsi"/>
          <w:b/>
          <w:color w:val="114460"/>
        </w:rPr>
        <w:t>:</w:t>
      </w:r>
      <w:r w:rsidRPr="00840DBE">
        <w:rPr>
          <w:rFonts w:asciiTheme="minorHAnsi" w:hAnsiTheme="minorHAnsi" w:cstheme="minorHAnsi"/>
          <w:color w:val="000000" w:themeColor="text1"/>
        </w:rPr>
        <w:t xml:space="preserve"> </w:t>
      </w:r>
      <w:r w:rsidR="00940B50" w:rsidRPr="00840DBE">
        <w:rPr>
          <w:rFonts w:asciiTheme="minorHAnsi" w:hAnsiTheme="minorHAnsi" w:cstheme="minorHAnsi"/>
          <w:color w:val="000000" w:themeColor="text1"/>
        </w:rPr>
        <w:t>Oct. 13, 2022</w:t>
      </w:r>
      <w:r w:rsidR="004B136E" w:rsidRPr="00840DBE">
        <w:rPr>
          <w:rFonts w:asciiTheme="minorHAnsi" w:hAnsiTheme="minorHAnsi" w:cstheme="minorHAnsi"/>
          <w:color w:val="000000" w:themeColor="text1"/>
        </w:rPr>
        <w:t>,</w:t>
      </w:r>
      <w:r w:rsidR="00940B50" w:rsidRPr="00840DBE">
        <w:rPr>
          <w:rFonts w:asciiTheme="minorHAnsi" w:hAnsiTheme="minorHAnsi" w:cstheme="minorHAnsi"/>
          <w:color w:val="000000" w:themeColor="text1"/>
        </w:rPr>
        <w:t xml:space="preserve"> will mark the Navy's 247th Birthday. The central theme of this year's celebration is "On Watch – 24/7 for 247 Years</w:t>
      </w:r>
      <w:r w:rsidR="004B136E" w:rsidRPr="00840DBE">
        <w:rPr>
          <w:rFonts w:asciiTheme="minorHAnsi" w:hAnsiTheme="minorHAnsi" w:cstheme="minorHAnsi"/>
          <w:color w:val="000000" w:themeColor="text1"/>
        </w:rPr>
        <w:t>,”</w:t>
      </w:r>
      <w:r w:rsidR="00940B50" w:rsidRPr="00840DBE">
        <w:rPr>
          <w:rFonts w:asciiTheme="minorHAnsi" w:hAnsiTheme="minorHAnsi" w:cstheme="minorHAnsi"/>
          <w:color w:val="000000" w:themeColor="text1"/>
        </w:rPr>
        <w:t xml:space="preserve"> highlights our Navy’s enduring ability to remain fully ready to respond to and effectively deter emanating threats.  The announcement of this theme allows planners at all echelons to focus on talking points, guest speaker</w:t>
      </w:r>
      <w:r w:rsidR="00CF3FA5" w:rsidRPr="00840DBE">
        <w:rPr>
          <w:rFonts w:asciiTheme="minorHAnsi" w:hAnsiTheme="minorHAnsi" w:cstheme="minorHAnsi"/>
          <w:color w:val="000000" w:themeColor="text1"/>
        </w:rPr>
        <w:t>s</w:t>
      </w:r>
      <w:r w:rsidR="00974989" w:rsidRPr="00840DBE">
        <w:rPr>
          <w:rFonts w:asciiTheme="minorHAnsi" w:hAnsiTheme="minorHAnsi" w:cstheme="minorHAnsi"/>
          <w:color w:val="000000" w:themeColor="text1"/>
        </w:rPr>
        <w:t>,</w:t>
      </w:r>
      <w:r w:rsidR="00940B50" w:rsidRPr="00840DBE">
        <w:rPr>
          <w:rFonts w:asciiTheme="minorHAnsi" w:hAnsiTheme="minorHAnsi" w:cstheme="minorHAnsi"/>
          <w:color w:val="000000" w:themeColor="text1"/>
        </w:rPr>
        <w:t xml:space="preserve"> and solicitations for this year's commemorations. Beginning with the establishment of our Navy in 1775 and continuing to our current modern fleet, our Navy has stood the watch. The </w:t>
      </w:r>
      <w:r w:rsidR="00974989" w:rsidRPr="00840DBE">
        <w:rPr>
          <w:rFonts w:asciiTheme="minorHAnsi" w:hAnsiTheme="minorHAnsi" w:cstheme="minorHAnsi"/>
          <w:color w:val="000000" w:themeColor="text1"/>
        </w:rPr>
        <w:t>U.S.</w:t>
      </w:r>
      <w:r w:rsidR="00940B50" w:rsidRPr="00840DBE">
        <w:rPr>
          <w:rFonts w:asciiTheme="minorHAnsi" w:hAnsiTheme="minorHAnsi" w:cstheme="minorHAnsi"/>
          <w:color w:val="000000" w:themeColor="text1"/>
        </w:rPr>
        <w:t xml:space="preserve"> Navy has been the shield of the Republic for more than two centuries. We are the </w:t>
      </w:r>
      <w:r w:rsidR="00974989" w:rsidRPr="00840DBE">
        <w:rPr>
          <w:rFonts w:asciiTheme="minorHAnsi" w:hAnsiTheme="minorHAnsi" w:cstheme="minorHAnsi"/>
          <w:color w:val="000000" w:themeColor="text1"/>
        </w:rPr>
        <w:t>n</w:t>
      </w:r>
      <w:r w:rsidR="00940B50" w:rsidRPr="00840DBE">
        <w:rPr>
          <w:rFonts w:asciiTheme="minorHAnsi" w:hAnsiTheme="minorHAnsi" w:cstheme="minorHAnsi"/>
          <w:color w:val="000000" w:themeColor="text1"/>
        </w:rPr>
        <w:t>ation's forward deployed presence 24/7, 365 days a year.</w:t>
      </w:r>
      <w:r w:rsidR="00840DBE" w:rsidRPr="00840DBE">
        <w:rPr>
          <w:rFonts w:asciiTheme="minorHAnsi" w:hAnsiTheme="minorHAnsi" w:cstheme="minorHAnsi"/>
          <w:color w:val="000000" w:themeColor="text1"/>
        </w:rPr>
        <w:t xml:space="preserve"> </w:t>
      </w:r>
      <w:bookmarkStart w:id="0" w:name="_GoBack"/>
      <w:bookmarkEnd w:id="0"/>
    </w:p>
    <w:p w14:paraId="55F6B1BB" w14:textId="11222343" w:rsidR="009F6A14" w:rsidRPr="00840DBE" w:rsidRDefault="009F6A14" w:rsidP="009F6A14">
      <w:pPr>
        <w:pStyle w:val="NormalWeb"/>
        <w:shd w:val="clear" w:color="auto" w:fill="FFFFFF"/>
        <w:spacing w:before="0" w:beforeAutospacing="0" w:after="150" w:afterAutospacing="0"/>
        <w:rPr>
          <w:rFonts w:asciiTheme="minorHAnsi" w:hAnsiTheme="minorHAnsi" w:cstheme="minorHAnsi"/>
          <w:color w:val="333333"/>
        </w:rPr>
      </w:pPr>
      <w:r w:rsidRPr="00840DBE">
        <w:rPr>
          <w:rFonts w:asciiTheme="minorHAnsi" w:hAnsiTheme="minorHAnsi" w:cstheme="minorHAnsi"/>
          <w:color w:val="333333"/>
        </w:rPr>
        <w:t>Navy commands will plan and execute U.S. Navy birthday commemorations in a manner consistent with applicable policy, regulations, and laws. Each year, they will synchronize their efforts in celebrating the Navy's birthday to gain the maximum institutional benefit for internal and external audiences. For the purpose of the effort, institutional benefit includes:</w:t>
      </w:r>
    </w:p>
    <w:p w14:paraId="740D41E6" w14:textId="77777777" w:rsidR="009F6A14" w:rsidRPr="00840DBE" w:rsidRDefault="009F6A14" w:rsidP="009F6A14">
      <w:pPr>
        <w:pStyle w:val="NormalWeb"/>
        <w:numPr>
          <w:ilvl w:val="0"/>
          <w:numId w:val="12"/>
        </w:numPr>
        <w:shd w:val="clear" w:color="auto" w:fill="FFFFFF"/>
        <w:spacing w:before="0" w:beforeAutospacing="0" w:after="150" w:afterAutospacing="0"/>
        <w:rPr>
          <w:rFonts w:asciiTheme="minorHAnsi" w:hAnsiTheme="minorHAnsi" w:cstheme="minorHAnsi"/>
          <w:color w:val="333333"/>
        </w:rPr>
      </w:pPr>
      <w:r w:rsidRPr="00840DBE">
        <w:rPr>
          <w:rFonts w:asciiTheme="minorHAnsi" w:hAnsiTheme="minorHAnsi" w:cstheme="minorHAnsi"/>
          <w:color w:val="333333"/>
        </w:rPr>
        <w:t>Increased awareness and support for the U.S. Navy.</w:t>
      </w:r>
    </w:p>
    <w:p w14:paraId="3BA61522" w14:textId="77777777" w:rsidR="009F6A14" w:rsidRPr="00840DBE" w:rsidRDefault="009F6A14" w:rsidP="009F6A14">
      <w:pPr>
        <w:pStyle w:val="NormalWeb"/>
        <w:numPr>
          <w:ilvl w:val="0"/>
          <w:numId w:val="12"/>
        </w:numPr>
        <w:shd w:val="clear" w:color="auto" w:fill="FFFFFF"/>
        <w:spacing w:before="0" w:beforeAutospacing="0" w:after="150" w:afterAutospacing="0"/>
        <w:rPr>
          <w:rFonts w:asciiTheme="minorHAnsi" w:hAnsiTheme="minorHAnsi" w:cstheme="minorHAnsi"/>
          <w:color w:val="333333"/>
        </w:rPr>
      </w:pPr>
      <w:r w:rsidRPr="00840DBE">
        <w:rPr>
          <w:rFonts w:asciiTheme="minorHAnsi" w:hAnsiTheme="minorHAnsi" w:cstheme="minorHAnsi"/>
          <w:color w:val="333333"/>
        </w:rPr>
        <w:t>Enhanced appreciation of Navy missions, and history and heritage for Sailors, former Sailors, and their families. </w:t>
      </w:r>
    </w:p>
    <w:p w14:paraId="6D858780" w14:textId="77EA5806" w:rsidR="009F6A14" w:rsidRPr="00840DBE" w:rsidRDefault="009F6A14" w:rsidP="009F6A14">
      <w:pPr>
        <w:pStyle w:val="NormalWeb"/>
        <w:shd w:val="clear" w:color="auto" w:fill="FFFFFF"/>
        <w:spacing w:before="0" w:beforeAutospacing="0" w:after="150" w:afterAutospacing="0"/>
        <w:rPr>
          <w:rFonts w:asciiTheme="minorHAnsi" w:hAnsiTheme="minorHAnsi" w:cstheme="minorHAnsi"/>
          <w:color w:val="333333"/>
        </w:rPr>
      </w:pPr>
      <w:r w:rsidRPr="00840DBE">
        <w:rPr>
          <w:rFonts w:asciiTheme="minorHAnsi" w:hAnsiTheme="minorHAnsi" w:cstheme="minorHAnsi"/>
          <w:color w:val="333333"/>
        </w:rPr>
        <w:t>To the maximum extent possible, fleet Navy birthday events are to be synchronized with National Capital Region (NCR) events. For optimal sequencing, all Navy birthday ceremonies (including those associated with Navy birthday balls) should, be planned to execute prior to or the same day as the NCR Navy birthday ball. </w:t>
      </w:r>
    </w:p>
    <w:p w14:paraId="36AC24A6" w14:textId="77777777" w:rsidR="009F6A14" w:rsidRPr="00840DBE" w:rsidRDefault="009F6A14" w:rsidP="009F6A14">
      <w:pPr>
        <w:pStyle w:val="NormalWeb"/>
        <w:shd w:val="clear" w:color="auto" w:fill="FFFFFF"/>
        <w:spacing w:before="0" w:beforeAutospacing="0" w:after="150" w:afterAutospacing="0"/>
        <w:rPr>
          <w:rFonts w:asciiTheme="minorHAnsi" w:hAnsiTheme="minorHAnsi" w:cstheme="minorHAnsi"/>
          <w:color w:val="333333"/>
        </w:rPr>
      </w:pPr>
      <w:r w:rsidRPr="00840DBE">
        <w:rPr>
          <w:rFonts w:asciiTheme="minorHAnsi" w:hAnsiTheme="minorHAnsi" w:cstheme="minorHAnsi"/>
          <w:color w:val="333333"/>
        </w:rPr>
        <w:t>Per </w:t>
      </w:r>
      <w:hyperlink r:id="rId8" w:history="1">
        <w:r w:rsidRPr="00840DBE">
          <w:rPr>
            <w:rStyle w:val="Hyperlink"/>
            <w:rFonts w:asciiTheme="minorHAnsi" w:hAnsiTheme="minorHAnsi" w:cstheme="minorHAnsi"/>
            <w:b/>
            <w:bCs/>
            <w:color w:val="A94E2E"/>
          </w:rPr>
          <w:t>OPNAVINST 5726.8B</w:t>
        </w:r>
      </w:hyperlink>
      <w:r w:rsidRPr="00840DBE">
        <w:rPr>
          <w:rFonts w:asciiTheme="minorHAnsi" w:hAnsiTheme="minorHAnsi" w:cstheme="minorHAnsi"/>
          <w:color w:val="333333"/>
        </w:rPr>
        <w:t> (Outreach: America’s Navy, pdf) and to the extent feasible, Navy birthday events should leverage tours of Navy installations, fitness events, U.S. Navy Band performances, Navy birthday ceremonies, Navy birthday balls, Navy heritage celebrations, and similar events to raise awareness of our Navy birthday, history, and heritage. Paragraph 0507 of </w:t>
      </w:r>
      <w:hyperlink r:id="rId9" w:history="1">
        <w:r w:rsidRPr="00840DBE">
          <w:rPr>
            <w:rStyle w:val="Hyperlink"/>
            <w:rFonts w:asciiTheme="minorHAnsi" w:hAnsiTheme="minorHAnsi" w:cstheme="minorHAnsi"/>
            <w:b/>
            <w:bCs/>
            <w:color w:val="A94E2E"/>
          </w:rPr>
          <w:t>SECNAVINST 5720.44C</w:t>
        </w:r>
      </w:hyperlink>
      <w:r w:rsidRPr="00840DBE">
        <w:rPr>
          <w:rFonts w:asciiTheme="minorHAnsi" w:hAnsiTheme="minorHAnsi" w:cstheme="minorHAnsi"/>
          <w:color w:val="333333"/>
        </w:rPr>
        <w:t> (Department of the Navy Public Affairs Policy and Regulations, pdf) provides guidance concerning public engagement events appropriate for commemoration of our Navy’s birthday. </w:t>
      </w:r>
    </w:p>
    <w:p w14:paraId="43249617" w14:textId="77777777" w:rsidR="00956C21" w:rsidRPr="00C01A60" w:rsidRDefault="00956C21" w:rsidP="00840DBE">
      <w:pPr>
        <w:tabs>
          <w:tab w:val="left" w:pos="360"/>
          <w:tab w:val="left" w:pos="2295"/>
        </w:tabs>
        <w:spacing w:after="0" w:line="240" w:lineRule="auto"/>
        <w:rPr>
          <w:rFonts w:cstheme="minorHAnsi"/>
          <w:b/>
          <w:color w:val="114460"/>
          <w:sz w:val="24"/>
          <w:szCs w:val="24"/>
        </w:rPr>
      </w:pPr>
      <w:r w:rsidRPr="00C01A60">
        <w:rPr>
          <w:rFonts w:cstheme="minorHAnsi"/>
          <w:b/>
          <w:color w:val="114460"/>
          <w:sz w:val="24"/>
          <w:szCs w:val="24"/>
          <w:u w:val="single"/>
        </w:rPr>
        <w:t>PURPOSE</w:t>
      </w:r>
      <w:r w:rsidRPr="00C01A60">
        <w:rPr>
          <w:rFonts w:cstheme="minorHAnsi"/>
          <w:b/>
          <w:color w:val="114460"/>
          <w:sz w:val="24"/>
          <w:szCs w:val="24"/>
        </w:rPr>
        <w:t>:</w:t>
      </w:r>
      <w:r w:rsidRPr="00C01A60">
        <w:rPr>
          <w:rFonts w:cstheme="minorHAnsi"/>
          <w:color w:val="114460"/>
          <w:sz w:val="24"/>
          <w:szCs w:val="24"/>
        </w:rPr>
        <w:t xml:space="preserve"> </w:t>
      </w:r>
      <w:r w:rsidRPr="00C01A60">
        <w:rPr>
          <w:rFonts w:cstheme="minorHAnsi"/>
          <w:sz w:val="24"/>
          <w:szCs w:val="24"/>
        </w:rPr>
        <w:t>This plan streamlines and aligns Navy communicati</w:t>
      </w:r>
      <w:r w:rsidR="007443D8">
        <w:rPr>
          <w:rFonts w:cstheme="minorHAnsi"/>
          <w:sz w:val="24"/>
          <w:szCs w:val="24"/>
        </w:rPr>
        <w:t>on efforts commemorating the 24</w:t>
      </w:r>
      <w:r w:rsidR="00974989">
        <w:rPr>
          <w:rFonts w:cstheme="minorHAnsi"/>
          <w:sz w:val="24"/>
          <w:szCs w:val="24"/>
        </w:rPr>
        <w:t>7th</w:t>
      </w:r>
      <w:r w:rsidRPr="00C01A60">
        <w:rPr>
          <w:rFonts w:cstheme="minorHAnsi"/>
          <w:sz w:val="24"/>
          <w:szCs w:val="24"/>
        </w:rPr>
        <w:t xml:space="preserve"> Birthday of the </w:t>
      </w:r>
      <w:r w:rsidR="00974989">
        <w:rPr>
          <w:rFonts w:cstheme="minorHAnsi"/>
          <w:sz w:val="24"/>
          <w:szCs w:val="24"/>
        </w:rPr>
        <w:t>U.S.</w:t>
      </w:r>
      <w:r w:rsidRPr="00C01A60">
        <w:rPr>
          <w:rFonts w:cstheme="minorHAnsi"/>
          <w:sz w:val="24"/>
          <w:szCs w:val="24"/>
        </w:rPr>
        <w:t xml:space="preserve"> Navy. It is designed to suppor</w:t>
      </w:r>
      <w:r w:rsidR="007443D8">
        <w:rPr>
          <w:rFonts w:cstheme="minorHAnsi"/>
          <w:sz w:val="24"/>
          <w:szCs w:val="24"/>
        </w:rPr>
        <w:t>t Navy commands and staffs as t</w:t>
      </w:r>
      <w:r w:rsidR="00B73D9E">
        <w:rPr>
          <w:rFonts w:cstheme="minorHAnsi"/>
          <w:sz w:val="24"/>
          <w:szCs w:val="24"/>
        </w:rPr>
        <w:t>h</w:t>
      </w:r>
      <w:r w:rsidRPr="00C01A60">
        <w:rPr>
          <w:rFonts w:cstheme="minorHAnsi"/>
          <w:sz w:val="24"/>
          <w:szCs w:val="24"/>
        </w:rPr>
        <w:t xml:space="preserve">ey </w:t>
      </w:r>
      <w:r w:rsidR="005733D8">
        <w:rPr>
          <w:rFonts w:cstheme="minorHAnsi"/>
          <w:sz w:val="24"/>
          <w:szCs w:val="24"/>
        </w:rPr>
        <w:t>celebrate the Navy’s founding and history</w:t>
      </w:r>
      <w:r w:rsidRPr="00C01A60">
        <w:rPr>
          <w:rFonts w:cstheme="minorHAnsi"/>
          <w:sz w:val="24"/>
          <w:szCs w:val="24"/>
        </w:rPr>
        <w:t xml:space="preserve"> in speeches, social media, written and broadcast materials, and in discussions with Sailors, colleagues, partners</w:t>
      </w:r>
      <w:r w:rsidR="00974989">
        <w:rPr>
          <w:rFonts w:cstheme="minorHAnsi"/>
          <w:sz w:val="24"/>
          <w:szCs w:val="24"/>
        </w:rPr>
        <w:t>,</w:t>
      </w:r>
      <w:r w:rsidRPr="00C01A60">
        <w:rPr>
          <w:rFonts w:cstheme="minorHAnsi"/>
          <w:sz w:val="24"/>
          <w:szCs w:val="24"/>
        </w:rPr>
        <w:t xml:space="preserve"> and other key stakeholders.</w:t>
      </w:r>
    </w:p>
    <w:p w14:paraId="7F77D511" w14:textId="77777777" w:rsidR="00956C21" w:rsidRPr="00C01A60" w:rsidRDefault="00956C21" w:rsidP="00956C21">
      <w:pPr>
        <w:pStyle w:val="Heading3"/>
        <w:spacing w:before="0" w:line="240" w:lineRule="auto"/>
        <w:rPr>
          <w:rFonts w:asciiTheme="minorHAnsi" w:hAnsiTheme="minorHAnsi" w:cstheme="minorHAnsi"/>
          <w:b w:val="0"/>
          <w:bCs w:val="0"/>
          <w:color w:val="000000" w:themeColor="text1"/>
          <w:sz w:val="24"/>
          <w:szCs w:val="24"/>
        </w:rPr>
      </w:pPr>
      <w:r w:rsidRPr="00C01A60">
        <w:rPr>
          <w:rFonts w:asciiTheme="minorHAnsi" w:hAnsiTheme="minorHAnsi" w:cstheme="minorHAnsi"/>
          <w:color w:val="114460"/>
          <w:sz w:val="24"/>
          <w:szCs w:val="24"/>
          <w:u w:val="single"/>
        </w:rPr>
        <w:lastRenderedPageBreak/>
        <w:t>MISSION</w:t>
      </w:r>
      <w:r w:rsidRPr="00C01A60">
        <w:rPr>
          <w:rFonts w:asciiTheme="minorHAnsi" w:hAnsiTheme="minorHAnsi" w:cstheme="minorHAnsi"/>
          <w:color w:val="114460"/>
          <w:sz w:val="24"/>
          <w:szCs w:val="24"/>
        </w:rPr>
        <w:t xml:space="preserve">: </w:t>
      </w:r>
      <w:r w:rsidRPr="00C01A60">
        <w:rPr>
          <w:rFonts w:asciiTheme="minorHAnsi" w:hAnsiTheme="minorHAnsi" w:cstheme="minorHAnsi"/>
          <w:b w:val="0"/>
          <w:color w:val="000000" w:themeColor="text1"/>
          <w:sz w:val="24"/>
          <w:szCs w:val="24"/>
        </w:rPr>
        <w:t>Execute Navy Birthday events in a manner that brings honor and respect upon our service.</w:t>
      </w:r>
      <w:bookmarkStart w:id="1" w:name="_to2ad498g2lm" w:colFirst="0" w:colLast="0"/>
      <w:bookmarkEnd w:id="1"/>
    </w:p>
    <w:p w14:paraId="3335E0F1" w14:textId="77777777" w:rsidR="00956C21" w:rsidRPr="00C01A60" w:rsidRDefault="00956C21" w:rsidP="00956C21">
      <w:pPr>
        <w:pStyle w:val="Heading2"/>
        <w:spacing w:before="0" w:line="240" w:lineRule="auto"/>
        <w:rPr>
          <w:rFonts w:asciiTheme="minorHAnsi" w:hAnsiTheme="minorHAnsi" w:cstheme="minorHAnsi"/>
          <w:b/>
          <w:color w:val="1C4587"/>
          <w:sz w:val="24"/>
          <w:szCs w:val="24"/>
        </w:rPr>
      </w:pPr>
    </w:p>
    <w:p w14:paraId="35034974" w14:textId="77777777" w:rsidR="00956C21" w:rsidRPr="00C01A60" w:rsidRDefault="00956C21" w:rsidP="00956C21">
      <w:pPr>
        <w:pStyle w:val="Heading2"/>
        <w:spacing w:before="0" w:line="240" w:lineRule="auto"/>
        <w:rPr>
          <w:rFonts w:asciiTheme="minorHAnsi" w:hAnsiTheme="minorHAnsi" w:cstheme="minorHAnsi"/>
          <w:b/>
          <w:color w:val="114460"/>
          <w:sz w:val="24"/>
          <w:szCs w:val="24"/>
        </w:rPr>
      </w:pPr>
      <w:r w:rsidRPr="00C01A60">
        <w:rPr>
          <w:rFonts w:asciiTheme="minorHAnsi" w:hAnsiTheme="minorHAnsi" w:cstheme="minorHAnsi"/>
          <w:b/>
          <w:color w:val="114460"/>
          <w:sz w:val="24"/>
          <w:szCs w:val="24"/>
          <w:u w:val="single"/>
        </w:rPr>
        <w:t>TIMING OF CAMPAIGN</w:t>
      </w:r>
      <w:r w:rsidRPr="00C01A60">
        <w:rPr>
          <w:rFonts w:asciiTheme="minorHAnsi" w:hAnsiTheme="minorHAnsi" w:cstheme="minorHAnsi"/>
          <w:b/>
          <w:color w:val="114460"/>
          <w:sz w:val="24"/>
          <w:szCs w:val="24"/>
        </w:rPr>
        <w:t xml:space="preserve">: </w:t>
      </w:r>
      <w:r w:rsidRPr="00C01A60">
        <w:rPr>
          <w:rFonts w:asciiTheme="minorHAnsi" w:hAnsiTheme="minorHAnsi" w:cstheme="minorHAnsi"/>
          <w:color w:val="000000" w:themeColor="text1"/>
          <w:sz w:val="24"/>
          <w:szCs w:val="24"/>
        </w:rPr>
        <w:t>Oct. 6-1</w:t>
      </w:r>
      <w:r w:rsidR="00940B50">
        <w:rPr>
          <w:rFonts w:asciiTheme="minorHAnsi" w:hAnsiTheme="minorHAnsi" w:cstheme="minorHAnsi"/>
          <w:color w:val="000000" w:themeColor="text1"/>
          <w:sz w:val="24"/>
          <w:szCs w:val="24"/>
        </w:rPr>
        <w:t>5</w:t>
      </w:r>
      <w:r w:rsidR="00B73D9E">
        <w:rPr>
          <w:rFonts w:asciiTheme="minorHAnsi" w:hAnsiTheme="minorHAnsi" w:cstheme="minorHAnsi"/>
          <w:color w:val="000000" w:themeColor="text1"/>
          <w:sz w:val="24"/>
          <w:szCs w:val="24"/>
        </w:rPr>
        <w:t>, 2022</w:t>
      </w:r>
    </w:p>
    <w:p w14:paraId="5A25C10E" w14:textId="77777777" w:rsidR="00956C21" w:rsidRPr="00C01A60" w:rsidRDefault="00956C21" w:rsidP="00956C21">
      <w:pPr>
        <w:pStyle w:val="Heading3"/>
        <w:spacing w:before="0" w:line="240" w:lineRule="auto"/>
        <w:rPr>
          <w:rFonts w:asciiTheme="minorHAnsi" w:hAnsiTheme="minorHAnsi" w:cstheme="minorHAnsi"/>
          <w:color w:val="44546A" w:themeColor="text2"/>
          <w:sz w:val="24"/>
          <w:szCs w:val="24"/>
        </w:rPr>
      </w:pPr>
    </w:p>
    <w:p w14:paraId="756C0EB9" w14:textId="22CFE06A" w:rsidR="00B73D9E" w:rsidRDefault="00956C21" w:rsidP="00B73D9E">
      <w:pPr>
        <w:tabs>
          <w:tab w:val="left" w:pos="360"/>
          <w:tab w:val="left" w:pos="2295"/>
        </w:tabs>
        <w:spacing w:after="0" w:line="240" w:lineRule="auto"/>
        <w:rPr>
          <w:rFonts w:cstheme="minorHAnsi"/>
          <w:color w:val="000000" w:themeColor="text1"/>
          <w:sz w:val="24"/>
          <w:szCs w:val="24"/>
        </w:rPr>
      </w:pPr>
      <w:r w:rsidRPr="007E5630">
        <w:rPr>
          <w:rFonts w:cstheme="minorHAnsi"/>
          <w:b/>
          <w:color w:val="114460"/>
          <w:sz w:val="24"/>
          <w:szCs w:val="24"/>
          <w:u w:val="single"/>
        </w:rPr>
        <w:t>THEME</w:t>
      </w:r>
      <w:r w:rsidRPr="007E5630">
        <w:rPr>
          <w:rFonts w:cstheme="minorHAnsi"/>
          <w:b/>
          <w:color w:val="114460"/>
          <w:sz w:val="24"/>
          <w:szCs w:val="24"/>
        </w:rPr>
        <w:t>:</w:t>
      </w:r>
      <w:r w:rsidRPr="00C01A60">
        <w:rPr>
          <w:rFonts w:cstheme="minorHAnsi"/>
          <w:color w:val="114460"/>
          <w:sz w:val="24"/>
          <w:szCs w:val="24"/>
        </w:rPr>
        <w:t xml:space="preserve"> </w:t>
      </w:r>
      <w:r w:rsidR="00B73D9E" w:rsidRPr="00B73D9E">
        <w:rPr>
          <w:rFonts w:cstheme="minorHAnsi"/>
          <w:i/>
          <w:color w:val="000000" w:themeColor="text1"/>
          <w:sz w:val="24"/>
          <w:szCs w:val="24"/>
        </w:rPr>
        <w:t>On Watch – 24/7 for 247 Years</w:t>
      </w:r>
      <w:r w:rsidR="004B136E">
        <w:rPr>
          <w:rFonts w:cstheme="minorHAnsi"/>
          <w:i/>
          <w:color w:val="000000" w:themeColor="text1"/>
          <w:sz w:val="24"/>
          <w:szCs w:val="24"/>
        </w:rPr>
        <w:t>,</w:t>
      </w:r>
      <w:r w:rsidR="00B73D9E" w:rsidRPr="00C01A60">
        <w:rPr>
          <w:rFonts w:cstheme="minorHAnsi"/>
          <w:color w:val="000000" w:themeColor="text1"/>
          <w:sz w:val="24"/>
          <w:szCs w:val="24"/>
        </w:rPr>
        <w:t xml:space="preserve"> </w:t>
      </w:r>
      <w:r w:rsidR="00B73D9E">
        <w:rPr>
          <w:rFonts w:cstheme="minorHAnsi"/>
          <w:color w:val="000000" w:themeColor="text1"/>
          <w:sz w:val="24"/>
          <w:szCs w:val="24"/>
        </w:rPr>
        <w:t xml:space="preserve">highlights our Navy’s enduring ability to remain fully ready to respond to and effectively deter emanating threats.  </w:t>
      </w:r>
    </w:p>
    <w:p w14:paraId="4D7DCAD7" w14:textId="77777777" w:rsidR="00956C21" w:rsidRPr="00C01A60" w:rsidRDefault="00956C21" w:rsidP="00956C21">
      <w:pPr>
        <w:pStyle w:val="Heading3"/>
        <w:spacing w:before="0" w:line="240" w:lineRule="auto"/>
        <w:rPr>
          <w:rFonts w:asciiTheme="minorHAnsi" w:hAnsiTheme="minorHAnsi" w:cstheme="minorHAnsi"/>
          <w:sz w:val="24"/>
          <w:szCs w:val="24"/>
        </w:rPr>
      </w:pPr>
      <w:r>
        <w:rPr>
          <w:rFonts w:asciiTheme="minorHAnsi" w:hAnsiTheme="minorHAnsi" w:cstheme="minorHAnsi"/>
          <w:color w:val="114460"/>
          <w:sz w:val="24"/>
          <w:szCs w:val="24"/>
          <w:u w:val="single"/>
        </w:rPr>
        <w:br/>
      </w:r>
      <w:r w:rsidRPr="00C01A60">
        <w:rPr>
          <w:rFonts w:asciiTheme="minorHAnsi" w:hAnsiTheme="minorHAnsi" w:cstheme="minorHAnsi"/>
          <w:color w:val="114460"/>
          <w:sz w:val="24"/>
          <w:szCs w:val="24"/>
          <w:u w:val="single"/>
        </w:rPr>
        <w:t>TONE</w:t>
      </w:r>
      <w:r w:rsidRPr="00C01A60">
        <w:rPr>
          <w:rFonts w:asciiTheme="minorHAnsi" w:hAnsiTheme="minorHAnsi" w:cstheme="minorHAnsi"/>
          <w:color w:val="114460"/>
          <w:sz w:val="24"/>
          <w:szCs w:val="24"/>
        </w:rPr>
        <w:t xml:space="preserve">: </w:t>
      </w:r>
      <w:r w:rsidRPr="00C01A60">
        <w:rPr>
          <w:rFonts w:asciiTheme="minorHAnsi" w:hAnsiTheme="minorHAnsi" w:cstheme="minorHAnsi"/>
          <w:b w:val="0"/>
          <w:color w:val="000000" w:themeColor="text1"/>
          <w:sz w:val="24"/>
          <w:szCs w:val="24"/>
        </w:rPr>
        <w:t>Celebratory</w:t>
      </w:r>
      <w:r w:rsidR="004B136E">
        <w:rPr>
          <w:rFonts w:asciiTheme="minorHAnsi" w:hAnsiTheme="minorHAnsi" w:cstheme="minorHAnsi"/>
          <w:b w:val="0"/>
          <w:color w:val="000000" w:themeColor="text1"/>
          <w:sz w:val="24"/>
          <w:szCs w:val="24"/>
        </w:rPr>
        <w:t>, Commemorative</w:t>
      </w:r>
    </w:p>
    <w:p w14:paraId="6DDB68DA" w14:textId="77777777" w:rsidR="00956C21" w:rsidRPr="00C01A60" w:rsidRDefault="00956C21" w:rsidP="00956C21">
      <w:pPr>
        <w:pStyle w:val="Heading2"/>
        <w:spacing w:before="0" w:line="240" w:lineRule="auto"/>
        <w:rPr>
          <w:rFonts w:asciiTheme="minorHAnsi" w:hAnsiTheme="minorHAnsi" w:cstheme="minorHAnsi"/>
          <w:b/>
          <w:color w:val="1C4587"/>
          <w:sz w:val="24"/>
          <w:szCs w:val="24"/>
        </w:rPr>
      </w:pPr>
    </w:p>
    <w:p w14:paraId="15526FBB" w14:textId="77777777" w:rsidR="00956C21" w:rsidRPr="00C01A60" w:rsidRDefault="00956C21" w:rsidP="00956C21">
      <w:pPr>
        <w:spacing w:after="0" w:line="240" w:lineRule="auto"/>
        <w:rPr>
          <w:rFonts w:cstheme="minorHAnsi"/>
          <w:sz w:val="24"/>
          <w:szCs w:val="24"/>
        </w:rPr>
      </w:pPr>
      <w:r w:rsidRPr="00C01A60">
        <w:rPr>
          <w:rFonts w:cstheme="minorHAnsi"/>
          <w:b/>
          <w:bCs/>
          <w:color w:val="44546A" w:themeColor="text2"/>
          <w:sz w:val="24"/>
          <w:szCs w:val="24"/>
          <w:u w:val="single"/>
        </w:rPr>
        <w:t>GOAL</w:t>
      </w:r>
      <w:r w:rsidRPr="00C01A60">
        <w:rPr>
          <w:rFonts w:cstheme="minorHAnsi"/>
          <w:b/>
          <w:bCs/>
          <w:color w:val="44546A" w:themeColor="text2"/>
          <w:sz w:val="24"/>
          <w:szCs w:val="24"/>
        </w:rPr>
        <w:t xml:space="preserve">: </w:t>
      </w:r>
      <w:r w:rsidRPr="00C01A60">
        <w:rPr>
          <w:rFonts w:cstheme="minorHAnsi"/>
          <w:sz w:val="24"/>
          <w:szCs w:val="24"/>
        </w:rPr>
        <w:t xml:space="preserve">Inspire esprit de corps among all Naval personnel through the </w:t>
      </w:r>
      <w:r w:rsidR="00B73D9E">
        <w:rPr>
          <w:rFonts w:cstheme="minorHAnsi"/>
          <w:sz w:val="24"/>
          <w:szCs w:val="24"/>
        </w:rPr>
        <w:t>c</w:t>
      </w:r>
      <w:r w:rsidR="00940B50">
        <w:rPr>
          <w:rFonts w:cstheme="minorHAnsi"/>
          <w:sz w:val="24"/>
          <w:szCs w:val="24"/>
        </w:rPr>
        <w:t xml:space="preserve">ommemoration </w:t>
      </w:r>
      <w:r w:rsidR="00B73D9E">
        <w:rPr>
          <w:rFonts w:cstheme="minorHAnsi"/>
          <w:sz w:val="24"/>
          <w:szCs w:val="24"/>
        </w:rPr>
        <w:t>of the Navy’s 24</w:t>
      </w:r>
      <w:r w:rsidR="00974989">
        <w:rPr>
          <w:rFonts w:cstheme="minorHAnsi"/>
          <w:sz w:val="24"/>
          <w:szCs w:val="24"/>
        </w:rPr>
        <w:t>7th</w:t>
      </w:r>
      <w:r w:rsidRPr="00C01A60">
        <w:rPr>
          <w:rFonts w:cstheme="minorHAnsi"/>
          <w:sz w:val="24"/>
          <w:szCs w:val="24"/>
        </w:rPr>
        <w:t xml:space="preserve"> birthday by </w:t>
      </w:r>
      <w:r>
        <w:rPr>
          <w:rFonts w:cstheme="minorHAnsi"/>
          <w:sz w:val="24"/>
          <w:szCs w:val="24"/>
        </w:rPr>
        <w:t>showcasing readiness, capabilities, capacity and the Sailor, all while celebrating victories</w:t>
      </w:r>
      <w:r w:rsidR="006705C5">
        <w:rPr>
          <w:rFonts w:cstheme="minorHAnsi"/>
          <w:sz w:val="24"/>
          <w:szCs w:val="24"/>
        </w:rPr>
        <w:t xml:space="preserve"> of the service</w:t>
      </w:r>
      <w:r>
        <w:rPr>
          <w:rFonts w:cstheme="minorHAnsi"/>
          <w:sz w:val="24"/>
          <w:szCs w:val="24"/>
        </w:rPr>
        <w:t xml:space="preserve"> and honoring our shipmates who stand and have stood the watch</w:t>
      </w:r>
      <w:r w:rsidRPr="00C01A60">
        <w:rPr>
          <w:rFonts w:cstheme="minorHAnsi"/>
          <w:sz w:val="24"/>
          <w:szCs w:val="24"/>
        </w:rPr>
        <w:t xml:space="preserve">.  </w:t>
      </w:r>
    </w:p>
    <w:p w14:paraId="16950837" w14:textId="77777777" w:rsidR="00956C21" w:rsidRPr="00C01A60" w:rsidRDefault="00956C21" w:rsidP="00956C21">
      <w:pPr>
        <w:spacing w:after="0" w:line="240" w:lineRule="auto"/>
        <w:rPr>
          <w:rFonts w:cstheme="minorHAnsi"/>
          <w:sz w:val="24"/>
          <w:szCs w:val="24"/>
        </w:rPr>
      </w:pPr>
    </w:p>
    <w:p w14:paraId="6E68F10E" w14:textId="77777777" w:rsidR="00956C21" w:rsidRPr="00C01A60" w:rsidRDefault="00956C21" w:rsidP="00956C21">
      <w:pPr>
        <w:spacing w:after="0" w:line="240" w:lineRule="auto"/>
        <w:rPr>
          <w:rFonts w:cstheme="minorHAnsi"/>
          <w:b/>
          <w:bCs/>
          <w:color w:val="44546A" w:themeColor="text2"/>
          <w:sz w:val="24"/>
          <w:szCs w:val="24"/>
        </w:rPr>
      </w:pPr>
      <w:r w:rsidRPr="00C01A60">
        <w:rPr>
          <w:rFonts w:cstheme="minorHAnsi"/>
          <w:b/>
          <w:bCs/>
          <w:color w:val="114460"/>
          <w:sz w:val="24"/>
          <w:szCs w:val="24"/>
          <w:u w:val="single"/>
        </w:rPr>
        <w:t>OBJECTIVES</w:t>
      </w:r>
      <w:r w:rsidRPr="00C01A60">
        <w:rPr>
          <w:rFonts w:cstheme="minorHAnsi"/>
          <w:b/>
          <w:bCs/>
          <w:color w:val="114460"/>
          <w:sz w:val="24"/>
          <w:szCs w:val="24"/>
        </w:rPr>
        <w:t>:</w:t>
      </w:r>
      <w:r w:rsidRPr="00C01A60">
        <w:rPr>
          <w:rFonts w:cstheme="minorHAnsi"/>
          <w:b/>
          <w:bCs/>
          <w:color w:val="44546A" w:themeColor="text2"/>
          <w:sz w:val="24"/>
          <w:szCs w:val="24"/>
        </w:rPr>
        <w:t xml:space="preserve"> </w:t>
      </w:r>
    </w:p>
    <w:p w14:paraId="4AF4A670" w14:textId="52B8D689" w:rsidR="00956C21" w:rsidRPr="00C01A60" w:rsidRDefault="00974989" w:rsidP="00956C21">
      <w:pPr>
        <w:pStyle w:val="ListParagraph"/>
        <w:numPr>
          <w:ilvl w:val="0"/>
          <w:numId w:val="8"/>
        </w:numPr>
        <w:spacing w:after="0" w:line="240" w:lineRule="auto"/>
        <w:contextualSpacing w:val="0"/>
        <w:rPr>
          <w:rFonts w:cstheme="minorHAnsi"/>
          <w:sz w:val="24"/>
          <w:szCs w:val="24"/>
        </w:rPr>
      </w:pPr>
      <w:r>
        <w:rPr>
          <w:rFonts w:cstheme="minorHAnsi"/>
          <w:sz w:val="24"/>
          <w:szCs w:val="24"/>
        </w:rPr>
        <w:t xml:space="preserve">Encourage </w:t>
      </w:r>
      <w:r w:rsidR="00C7680C">
        <w:rPr>
          <w:rFonts w:cstheme="minorHAnsi"/>
          <w:sz w:val="24"/>
          <w:szCs w:val="24"/>
        </w:rPr>
        <w:t>N</w:t>
      </w:r>
      <w:r w:rsidR="00956C21" w:rsidRPr="00C01A60">
        <w:rPr>
          <w:rFonts w:cstheme="minorHAnsi"/>
          <w:sz w:val="24"/>
          <w:szCs w:val="24"/>
        </w:rPr>
        <w:t xml:space="preserve">avy leaders, commands, and units </w:t>
      </w:r>
      <w:r>
        <w:rPr>
          <w:rFonts w:cstheme="minorHAnsi"/>
          <w:sz w:val="24"/>
          <w:szCs w:val="24"/>
        </w:rPr>
        <w:t xml:space="preserve">to </w:t>
      </w:r>
      <w:r w:rsidR="00956C21" w:rsidRPr="00C01A60">
        <w:rPr>
          <w:rFonts w:cstheme="minorHAnsi"/>
          <w:sz w:val="24"/>
          <w:szCs w:val="24"/>
        </w:rPr>
        <w:t xml:space="preserve">hold </w:t>
      </w:r>
      <w:r w:rsidR="006705C5">
        <w:rPr>
          <w:rFonts w:cstheme="minorHAnsi"/>
          <w:sz w:val="24"/>
          <w:szCs w:val="24"/>
        </w:rPr>
        <w:t xml:space="preserve">a </w:t>
      </w:r>
      <w:r w:rsidR="005733D8">
        <w:rPr>
          <w:rFonts w:cstheme="minorHAnsi"/>
          <w:sz w:val="24"/>
          <w:szCs w:val="24"/>
        </w:rPr>
        <w:t>Navy birthday</w:t>
      </w:r>
      <w:r w:rsidR="00956C21" w:rsidRPr="00C01A60">
        <w:rPr>
          <w:rFonts w:cstheme="minorHAnsi"/>
          <w:sz w:val="24"/>
          <w:szCs w:val="24"/>
        </w:rPr>
        <w:t xml:space="preserve"> </w:t>
      </w:r>
      <w:r>
        <w:rPr>
          <w:rFonts w:cstheme="minorHAnsi"/>
          <w:sz w:val="24"/>
          <w:szCs w:val="24"/>
        </w:rPr>
        <w:t xml:space="preserve">celebration </w:t>
      </w:r>
      <w:r w:rsidR="00956C21" w:rsidRPr="00C01A60">
        <w:rPr>
          <w:rFonts w:cstheme="minorHAnsi"/>
          <w:sz w:val="24"/>
          <w:szCs w:val="24"/>
        </w:rPr>
        <w:t>— either virtual or in-person — that use</w:t>
      </w:r>
      <w:r>
        <w:rPr>
          <w:rFonts w:cstheme="minorHAnsi"/>
          <w:sz w:val="24"/>
          <w:szCs w:val="24"/>
        </w:rPr>
        <w:t>s</w:t>
      </w:r>
      <w:r w:rsidR="00956C21" w:rsidRPr="00C01A60">
        <w:rPr>
          <w:rFonts w:cstheme="minorHAnsi"/>
          <w:sz w:val="24"/>
          <w:szCs w:val="24"/>
        </w:rPr>
        <w:t xml:space="preserve"> NHHC</w:t>
      </w:r>
      <w:r w:rsidR="006705C5">
        <w:rPr>
          <w:rFonts w:cstheme="minorHAnsi"/>
          <w:sz w:val="24"/>
          <w:szCs w:val="24"/>
        </w:rPr>
        <w:t xml:space="preserve"> content</w:t>
      </w:r>
      <w:r w:rsidR="00956C21" w:rsidRPr="00C01A60">
        <w:rPr>
          <w:rFonts w:cstheme="minorHAnsi"/>
          <w:sz w:val="24"/>
          <w:szCs w:val="24"/>
        </w:rPr>
        <w:t xml:space="preserve"> to engage Sailors directly </w:t>
      </w:r>
      <w:r w:rsidR="005733D8">
        <w:rPr>
          <w:rFonts w:cstheme="minorHAnsi"/>
          <w:sz w:val="24"/>
          <w:szCs w:val="24"/>
        </w:rPr>
        <w:t xml:space="preserve">to celebrate the Navy’s birthday and our shared Navy history </w:t>
      </w:r>
      <w:r w:rsidR="00956C21" w:rsidRPr="00C01A60">
        <w:rPr>
          <w:rFonts w:cstheme="minorHAnsi"/>
          <w:sz w:val="24"/>
          <w:szCs w:val="24"/>
        </w:rPr>
        <w:t xml:space="preserve">heritage.  </w:t>
      </w:r>
    </w:p>
    <w:p w14:paraId="26A1F65F" w14:textId="180B278E" w:rsidR="00956C21" w:rsidRPr="00C01A60" w:rsidRDefault="00974989" w:rsidP="00956C21">
      <w:pPr>
        <w:pStyle w:val="ListParagraph"/>
        <w:numPr>
          <w:ilvl w:val="0"/>
          <w:numId w:val="8"/>
        </w:numPr>
        <w:spacing w:after="0" w:line="240" w:lineRule="auto"/>
        <w:contextualSpacing w:val="0"/>
        <w:rPr>
          <w:rFonts w:cstheme="minorHAnsi"/>
          <w:sz w:val="24"/>
          <w:szCs w:val="24"/>
        </w:rPr>
      </w:pPr>
      <w:r>
        <w:rPr>
          <w:rFonts w:cstheme="minorHAnsi"/>
          <w:sz w:val="24"/>
          <w:szCs w:val="24"/>
        </w:rPr>
        <w:t xml:space="preserve">Encourage </w:t>
      </w:r>
      <w:r w:rsidR="00C7680C">
        <w:rPr>
          <w:rFonts w:cstheme="minorHAnsi"/>
          <w:sz w:val="24"/>
          <w:szCs w:val="24"/>
        </w:rPr>
        <w:t>N</w:t>
      </w:r>
      <w:r w:rsidR="005733D8">
        <w:rPr>
          <w:rFonts w:cstheme="minorHAnsi"/>
          <w:sz w:val="24"/>
          <w:szCs w:val="24"/>
        </w:rPr>
        <w:t>avy leaders, commands</w:t>
      </w:r>
      <w:r w:rsidR="006705C5">
        <w:rPr>
          <w:rFonts w:cstheme="minorHAnsi"/>
          <w:sz w:val="24"/>
          <w:szCs w:val="24"/>
        </w:rPr>
        <w:t>,</w:t>
      </w:r>
      <w:r w:rsidR="005733D8">
        <w:rPr>
          <w:rFonts w:cstheme="minorHAnsi"/>
          <w:sz w:val="24"/>
          <w:szCs w:val="24"/>
        </w:rPr>
        <w:t xml:space="preserve"> and units </w:t>
      </w:r>
      <w:r>
        <w:rPr>
          <w:rFonts w:cstheme="minorHAnsi"/>
          <w:sz w:val="24"/>
          <w:szCs w:val="24"/>
        </w:rPr>
        <w:t xml:space="preserve">to </w:t>
      </w:r>
      <w:r w:rsidR="005733D8">
        <w:rPr>
          <w:rFonts w:cstheme="minorHAnsi"/>
          <w:sz w:val="24"/>
          <w:szCs w:val="24"/>
        </w:rPr>
        <w:t xml:space="preserve">hold Navy birthday events that use the theme and key messages of the Navy Birthday campaign. </w:t>
      </w:r>
    </w:p>
    <w:p w14:paraId="6ABB5557" w14:textId="77777777" w:rsidR="00956C21" w:rsidRPr="00C01A60" w:rsidRDefault="00956C21" w:rsidP="00956C21">
      <w:pPr>
        <w:pStyle w:val="Heading2"/>
        <w:spacing w:before="0" w:line="240" w:lineRule="auto"/>
        <w:rPr>
          <w:rFonts w:asciiTheme="minorHAnsi" w:hAnsiTheme="minorHAnsi" w:cstheme="minorHAnsi"/>
          <w:sz w:val="24"/>
          <w:szCs w:val="24"/>
        </w:rPr>
      </w:pPr>
    </w:p>
    <w:p w14:paraId="2FC5D60E" w14:textId="77777777" w:rsidR="00956C21" w:rsidRPr="00C01A60" w:rsidRDefault="00956C21" w:rsidP="00956C21">
      <w:pPr>
        <w:pStyle w:val="Heading2"/>
        <w:spacing w:before="0" w:line="240" w:lineRule="auto"/>
        <w:rPr>
          <w:rFonts w:asciiTheme="minorHAnsi" w:hAnsiTheme="minorHAnsi" w:cstheme="minorHAnsi"/>
          <w:b/>
          <w:color w:val="114460"/>
          <w:sz w:val="24"/>
          <w:szCs w:val="24"/>
        </w:rPr>
      </w:pPr>
      <w:bookmarkStart w:id="2" w:name="_csmzi4d9z3hs" w:colFirst="0" w:colLast="0"/>
      <w:bookmarkStart w:id="3" w:name="_josnbr4ucwpn" w:colFirst="0" w:colLast="0"/>
      <w:bookmarkStart w:id="4" w:name="_dkdo69hvni6e" w:colFirst="0" w:colLast="0"/>
      <w:bookmarkStart w:id="5" w:name="_g69cmnaxzed2" w:colFirst="0" w:colLast="0"/>
      <w:bookmarkEnd w:id="2"/>
      <w:bookmarkEnd w:id="3"/>
      <w:bookmarkEnd w:id="4"/>
      <w:bookmarkEnd w:id="5"/>
      <w:r w:rsidRPr="00C01A60">
        <w:rPr>
          <w:rFonts w:asciiTheme="minorHAnsi" w:hAnsiTheme="minorHAnsi" w:cstheme="minorHAnsi"/>
          <w:b/>
          <w:color w:val="114460"/>
          <w:sz w:val="24"/>
          <w:szCs w:val="24"/>
          <w:u w:val="single"/>
        </w:rPr>
        <w:t>AUDIENCES</w:t>
      </w:r>
      <w:r w:rsidRPr="00C01A60">
        <w:rPr>
          <w:rFonts w:asciiTheme="minorHAnsi" w:hAnsiTheme="minorHAnsi" w:cstheme="minorHAnsi"/>
          <w:b/>
          <w:color w:val="114460"/>
          <w:sz w:val="24"/>
          <w:szCs w:val="24"/>
        </w:rPr>
        <w:t xml:space="preserve">: </w:t>
      </w:r>
    </w:p>
    <w:p w14:paraId="53B19CB2" w14:textId="77777777" w:rsidR="00956C21" w:rsidRPr="00C01A60" w:rsidRDefault="00956C21" w:rsidP="00956C21">
      <w:pPr>
        <w:pStyle w:val="ListParagraph"/>
        <w:numPr>
          <w:ilvl w:val="0"/>
          <w:numId w:val="9"/>
        </w:numPr>
        <w:spacing w:after="0" w:line="240" w:lineRule="auto"/>
        <w:rPr>
          <w:rFonts w:cstheme="minorHAnsi"/>
          <w:sz w:val="24"/>
          <w:szCs w:val="24"/>
        </w:rPr>
      </w:pPr>
      <w:r w:rsidRPr="00C01A60">
        <w:rPr>
          <w:rFonts w:cstheme="minorHAnsi"/>
          <w:sz w:val="24"/>
          <w:szCs w:val="24"/>
          <w:u w:val="single"/>
        </w:rPr>
        <w:t>Primary</w:t>
      </w:r>
      <w:r w:rsidRPr="00C01A60">
        <w:rPr>
          <w:rFonts w:cstheme="minorHAnsi"/>
          <w:sz w:val="24"/>
          <w:szCs w:val="24"/>
        </w:rPr>
        <w:t>: Navy Sailors, Navy Families, Navy Veterans, Retirees, Senior Navy and D</w:t>
      </w:r>
      <w:r w:rsidR="00537F5C">
        <w:rPr>
          <w:rFonts w:cstheme="minorHAnsi"/>
          <w:sz w:val="24"/>
          <w:szCs w:val="24"/>
        </w:rPr>
        <w:t>O</w:t>
      </w:r>
      <w:r w:rsidRPr="00C01A60">
        <w:rPr>
          <w:rFonts w:cstheme="minorHAnsi"/>
          <w:sz w:val="24"/>
          <w:szCs w:val="24"/>
        </w:rPr>
        <w:t>D Leadership</w:t>
      </w:r>
    </w:p>
    <w:p w14:paraId="5FD528B0" w14:textId="77777777" w:rsidR="00956C21" w:rsidRPr="00C01A60" w:rsidRDefault="00956C21" w:rsidP="00956C21">
      <w:pPr>
        <w:pStyle w:val="ListParagraph"/>
        <w:numPr>
          <w:ilvl w:val="0"/>
          <w:numId w:val="9"/>
        </w:numPr>
        <w:spacing w:after="0" w:line="240" w:lineRule="auto"/>
        <w:rPr>
          <w:rFonts w:cstheme="minorHAnsi"/>
          <w:sz w:val="24"/>
          <w:szCs w:val="24"/>
        </w:rPr>
      </w:pPr>
      <w:r w:rsidRPr="00C01A60">
        <w:rPr>
          <w:rFonts w:cstheme="minorHAnsi"/>
          <w:sz w:val="24"/>
          <w:szCs w:val="24"/>
          <w:u w:val="single"/>
        </w:rPr>
        <w:t>Secondary</w:t>
      </w:r>
      <w:r w:rsidRPr="00C01A60">
        <w:rPr>
          <w:rFonts w:cstheme="minorHAnsi"/>
          <w:sz w:val="24"/>
          <w:szCs w:val="24"/>
        </w:rPr>
        <w:t>: American public</w:t>
      </w:r>
    </w:p>
    <w:p w14:paraId="0F86C17B" w14:textId="77777777" w:rsidR="00956C21" w:rsidRPr="00C01A60" w:rsidRDefault="00956C21" w:rsidP="00956C21">
      <w:pPr>
        <w:spacing w:after="0" w:line="240" w:lineRule="auto"/>
        <w:rPr>
          <w:rFonts w:cstheme="minorHAnsi"/>
          <w:b/>
          <w:color w:val="1C4587"/>
          <w:sz w:val="24"/>
          <w:szCs w:val="24"/>
        </w:rPr>
      </w:pPr>
      <w:bookmarkStart w:id="6" w:name="_suwpx7dqn921" w:colFirst="0" w:colLast="0"/>
      <w:bookmarkEnd w:id="6"/>
    </w:p>
    <w:p w14:paraId="3FB9417C" w14:textId="77777777" w:rsidR="00956C21" w:rsidRPr="00C01A60" w:rsidRDefault="00956C21" w:rsidP="00956C21">
      <w:pPr>
        <w:spacing w:after="0" w:line="240" w:lineRule="auto"/>
        <w:rPr>
          <w:rFonts w:cstheme="minorHAnsi"/>
          <w:b/>
          <w:i/>
          <w:color w:val="114460"/>
          <w:sz w:val="24"/>
          <w:szCs w:val="24"/>
          <w:u w:val="single"/>
        </w:rPr>
      </w:pPr>
      <w:r w:rsidRPr="00C01A60">
        <w:rPr>
          <w:rFonts w:cstheme="minorHAnsi"/>
          <w:b/>
          <w:color w:val="114460"/>
          <w:sz w:val="24"/>
          <w:szCs w:val="24"/>
          <w:u w:val="single"/>
        </w:rPr>
        <w:t xml:space="preserve">MESSAGING FRAMEWORK FOR NAVY BIRTHDAY THEME: </w:t>
      </w:r>
      <w:r w:rsidR="00B73D9E">
        <w:rPr>
          <w:rFonts w:cstheme="minorHAnsi"/>
          <w:b/>
          <w:i/>
          <w:color w:val="114460"/>
          <w:sz w:val="24"/>
          <w:szCs w:val="24"/>
          <w:u w:val="single"/>
        </w:rPr>
        <w:t>On Watch 24/7—for 247 Years</w:t>
      </w:r>
    </w:p>
    <w:p w14:paraId="4111F58F" w14:textId="77777777" w:rsidR="00956C21" w:rsidRPr="00C01A60" w:rsidRDefault="00956C21" w:rsidP="00956C21">
      <w:pPr>
        <w:spacing w:after="0" w:line="240" w:lineRule="auto"/>
        <w:rPr>
          <w:rFonts w:cstheme="minorHAnsi"/>
          <w:b/>
          <w:color w:val="114460"/>
          <w:sz w:val="24"/>
          <w:szCs w:val="24"/>
          <w:u w:val="single"/>
        </w:rPr>
      </w:pPr>
    </w:p>
    <w:tbl>
      <w:tblPr>
        <w:tblW w:w="101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765"/>
        <w:gridCol w:w="7405"/>
      </w:tblGrid>
      <w:tr w:rsidR="00956C21" w:rsidRPr="00C01A60" w14:paraId="4E14729C" w14:textId="77777777" w:rsidTr="00335F9F">
        <w:trPr>
          <w:trHeight w:val="435"/>
        </w:trPr>
        <w:tc>
          <w:tcPr>
            <w:tcW w:w="2765" w:type="dxa"/>
            <w:tcBorders>
              <w:top w:val="single" w:sz="8" w:space="0" w:color="000000"/>
              <w:left w:val="single" w:sz="8" w:space="0" w:color="000000"/>
              <w:bottom w:val="single" w:sz="8" w:space="0" w:color="000000"/>
              <w:right w:val="single" w:sz="8" w:space="0" w:color="000000"/>
            </w:tcBorders>
            <w:shd w:val="clear" w:color="auto" w:fill="114460"/>
          </w:tcPr>
          <w:p w14:paraId="69063BAC" w14:textId="77777777" w:rsidR="00956C21" w:rsidRPr="00C01A60" w:rsidRDefault="00956C21" w:rsidP="00335F9F">
            <w:pPr>
              <w:spacing w:after="0" w:line="240" w:lineRule="auto"/>
              <w:rPr>
                <w:rFonts w:eastAsia="Arial" w:cstheme="minorHAnsi"/>
                <w:b/>
                <w:color w:val="FFFFFF" w:themeColor="background1"/>
                <w:sz w:val="24"/>
                <w:szCs w:val="24"/>
              </w:rPr>
            </w:pPr>
            <w:r w:rsidRPr="00C01A60">
              <w:rPr>
                <w:rFonts w:eastAsia="Arial" w:cstheme="minorHAnsi"/>
                <w:b/>
                <w:color w:val="FFFFFF" w:themeColor="background1"/>
                <w:sz w:val="24"/>
                <w:szCs w:val="24"/>
              </w:rPr>
              <w:t>Key Message</w:t>
            </w:r>
          </w:p>
        </w:tc>
        <w:tc>
          <w:tcPr>
            <w:tcW w:w="7405" w:type="dxa"/>
            <w:tcBorders>
              <w:top w:val="single" w:sz="8" w:space="0" w:color="000000"/>
              <w:left w:val="single" w:sz="8" w:space="0" w:color="000000"/>
              <w:bottom w:val="single" w:sz="8" w:space="0" w:color="000000"/>
              <w:right w:val="single" w:sz="8" w:space="0" w:color="000000"/>
            </w:tcBorders>
            <w:shd w:val="clear" w:color="auto" w:fill="114460"/>
          </w:tcPr>
          <w:p w14:paraId="2F2C35B0" w14:textId="77777777" w:rsidR="00956C21" w:rsidRPr="00C01A60" w:rsidRDefault="00956C21" w:rsidP="00335F9F">
            <w:pPr>
              <w:spacing w:after="0" w:line="240" w:lineRule="auto"/>
              <w:rPr>
                <w:rFonts w:eastAsia="Arial" w:cstheme="minorHAnsi"/>
                <w:b/>
                <w:color w:val="FFFFFF" w:themeColor="background1"/>
                <w:sz w:val="24"/>
                <w:szCs w:val="24"/>
              </w:rPr>
            </w:pPr>
            <w:r w:rsidRPr="00C01A60">
              <w:rPr>
                <w:rFonts w:eastAsia="Arial" w:cstheme="minorHAnsi"/>
                <w:b/>
                <w:color w:val="FFFFFF" w:themeColor="background1"/>
                <w:sz w:val="24"/>
                <w:szCs w:val="24"/>
              </w:rPr>
              <w:t>Supporting Talking Points</w:t>
            </w:r>
          </w:p>
        </w:tc>
      </w:tr>
      <w:tr w:rsidR="00956C21" w:rsidRPr="00C01A60" w14:paraId="58EB12B8" w14:textId="77777777" w:rsidTr="00335F9F">
        <w:trPr>
          <w:trHeight w:val="425"/>
        </w:trPr>
        <w:tc>
          <w:tcPr>
            <w:tcW w:w="2765" w:type="dxa"/>
            <w:tcBorders>
              <w:bottom w:val="single" w:sz="8" w:space="0" w:color="000000"/>
              <w:right w:val="single" w:sz="8" w:space="0" w:color="000000"/>
            </w:tcBorders>
            <w:shd w:val="clear" w:color="auto" w:fill="FFFFFF"/>
          </w:tcPr>
          <w:p w14:paraId="017DA411" w14:textId="77777777" w:rsidR="00956C21" w:rsidRPr="00F8269F" w:rsidRDefault="00956C21" w:rsidP="00F8269F">
            <w:pPr>
              <w:spacing w:after="0" w:line="240" w:lineRule="auto"/>
              <w:rPr>
                <w:rFonts w:eastAsia="Arial" w:cstheme="minorHAnsi"/>
                <w:b/>
                <w:sz w:val="24"/>
                <w:szCs w:val="24"/>
              </w:rPr>
            </w:pPr>
            <w:r w:rsidRPr="00F8269F">
              <w:rPr>
                <w:rFonts w:eastAsia="Arial" w:cstheme="minorHAnsi"/>
                <w:b/>
                <w:sz w:val="24"/>
                <w:szCs w:val="24"/>
              </w:rPr>
              <w:t xml:space="preserve">The U.S. Navy is always </w:t>
            </w:r>
            <w:r w:rsidR="00F8269F" w:rsidRPr="00F8269F">
              <w:rPr>
                <w:rFonts w:eastAsia="Arial" w:cstheme="minorHAnsi"/>
                <w:b/>
                <w:sz w:val="24"/>
                <w:szCs w:val="24"/>
              </w:rPr>
              <w:t xml:space="preserve">ready to defend our shores, maintain sea control, and protect our national security and economic interests.  </w:t>
            </w:r>
          </w:p>
        </w:tc>
        <w:tc>
          <w:tcPr>
            <w:tcW w:w="7405" w:type="dxa"/>
            <w:tcBorders>
              <w:left w:val="single" w:sz="8" w:space="0" w:color="000000"/>
              <w:bottom w:val="single" w:sz="8" w:space="0" w:color="000000"/>
            </w:tcBorders>
            <w:shd w:val="clear" w:color="auto" w:fill="FFFFFF"/>
          </w:tcPr>
          <w:p w14:paraId="4C0BC80A" w14:textId="77777777" w:rsidR="00956C21" w:rsidRPr="00F8269F" w:rsidRDefault="00FC6202" w:rsidP="00F8269F">
            <w:pPr>
              <w:numPr>
                <w:ilvl w:val="0"/>
                <w:numId w:val="7"/>
              </w:numPr>
              <w:spacing w:after="0" w:line="240" w:lineRule="auto"/>
              <w:textAlignment w:val="baseline"/>
              <w:rPr>
                <w:rFonts w:eastAsia="Times New Roman" w:cstheme="minorHAnsi"/>
                <w:sz w:val="24"/>
                <w:szCs w:val="24"/>
              </w:rPr>
            </w:pPr>
            <w:r w:rsidRPr="00F8269F">
              <w:rPr>
                <w:rFonts w:eastAsia="Times New Roman" w:cstheme="minorHAnsi"/>
                <w:sz w:val="24"/>
                <w:szCs w:val="24"/>
              </w:rPr>
              <w:t xml:space="preserve">We are 100% on </w:t>
            </w:r>
            <w:r w:rsidR="00956C21" w:rsidRPr="00F8269F">
              <w:rPr>
                <w:rFonts w:eastAsia="Times New Roman" w:cstheme="minorHAnsi"/>
                <w:sz w:val="24"/>
                <w:szCs w:val="24"/>
              </w:rPr>
              <w:t>watch</w:t>
            </w:r>
            <w:r w:rsidR="00CC6E31" w:rsidRPr="00F8269F">
              <w:rPr>
                <w:rFonts w:eastAsia="Times New Roman" w:cstheme="minorHAnsi"/>
                <w:sz w:val="24"/>
                <w:szCs w:val="24"/>
              </w:rPr>
              <w:t xml:space="preserve"> 24</w:t>
            </w:r>
            <w:r w:rsidR="00F8269F" w:rsidRPr="00F8269F">
              <w:rPr>
                <w:rFonts w:eastAsia="Times New Roman" w:cstheme="minorHAnsi"/>
                <w:sz w:val="24"/>
                <w:szCs w:val="24"/>
              </w:rPr>
              <w:t xml:space="preserve"> hours a day, seven days a week—</w:t>
            </w:r>
            <w:r w:rsidR="00FB1938">
              <w:rPr>
                <w:rFonts w:eastAsia="Times New Roman" w:cstheme="minorHAnsi"/>
                <w:sz w:val="24"/>
                <w:szCs w:val="24"/>
              </w:rPr>
              <w:t xml:space="preserve">and have been </w:t>
            </w:r>
            <w:r w:rsidR="00F8269F" w:rsidRPr="00F8269F">
              <w:rPr>
                <w:rFonts w:eastAsia="Times New Roman" w:cstheme="minorHAnsi"/>
                <w:sz w:val="24"/>
                <w:szCs w:val="24"/>
              </w:rPr>
              <w:t xml:space="preserve">for 247 years. </w:t>
            </w:r>
          </w:p>
          <w:p w14:paraId="7B05F362" w14:textId="55FACB91" w:rsidR="008D1D93" w:rsidRPr="00F8269F" w:rsidRDefault="008D1D93" w:rsidP="00F8269F">
            <w:pPr>
              <w:pStyle w:val="NormalWeb"/>
              <w:numPr>
                <w:ilvl w:val="0"/>
                <w:numId w:val="7"/>
              </w:numPr>
              <w:shd w:val="clear" w:color="auto" w:fill="FFFFFF"/>
              <w:spacing w:before="0" w:beforeAutospacing="0" w:after="0" w:afterAutospacing="0"/>
              <w:rPr>
                <w:rFonts w:eastAsia="Times New Roman" w:cstheme="minorHAnsi"/>
              </w:rPr>
            </w:pPr>
            <w:r w:rsidRPr="00F8269F">
              <w:rPr>
                <w:rFonts w:asciiTheme="minorHAnsi" w:hAnsiTheme="minorHAnsi" w:cstheme="minorHAnsi"/>
              </w:rPr>
              <w:t xml:space="preserve">Since our Nation’s founding, through peace, war, and every challenge in between, the U.S. Navy has stood the watch to protect America’s economic vitality, sustain our </w:t>
            </w:r>
            <w:r w:rsidR="00FB1938">
              <w:rPr>
                <w:rFonts w:asciiTheme="minorHAnsi" w:hAnsiTheme="minorHAnsi" w:cstheme="minorHAnsi"/>
              </w:rPr>
              <w:t xml:space="preserve">Nation’s </w:t>
            </w:r>
            <w:r w:rsidRPr="00F8269F">
              <w:rPr>
                <w:rFonts w:asciiTheme="minorHAnsi" w:hAnsiTheme="minorHAnsi" w:cstheme="minorHAnsi"/>
              </w:rPr>
              <w:t xml:space="preserve">influence, support our </w:t>
            </w:r>
            <w:r w:rsidR="00F02C05">
              <w:rPr>
                <w:rFonts w:asciiTheme="minorHAnsi" w:hAnsiTheme="minorHAnsi" w:cstheme="minorHAnsi"/>
              </w:rPr>
              <w:t>A</w:t>
            </w:r>
            <w:r w:rsidRPr="00F8269F">
              <w:rPr>
                <w:rFonts w:asciiTheme="minorHAnsi" w:hAnsiTheme="minorHAnsi" w:cstheme="minorHAnsi"/>
              </w:rPr>
              <w:t xml:space="preserve">llies and partners, deter conflict, and when called upon, </w:t>
            </w:r>
            <w:r w:rsidR="00FB1938">
              <w:rPr>
                <w:rFonts w:asciiTheme="minorHAnsi" w:hAnsiTheme="minorHAnsi" w:cstheme="minorHAnsi"/>
              </w:rPr>
              <w:t>defended</w:t>
            </w:r>
            <w:r w:rsidR="009B7660">
              <w:rPr>
                <w:rFonts w:asciiTheme="minorHAnsi" w:hAnsiTheme="minorHAnsi" w:cstheme="minorHAnsi"/>
              </w:rPr>
              <w:t xml:space="preserve"> our</w:t>
            </w:r>
            <w:r w:rsidR="00FB1938">
              <w:rPr>
                <w:rFonts w:asciiTheme="minorHAnsi" w:hAnsiTheme="minorHAnsi" w:cstheme="minorHAnsi"/>
              </w:rPr>
              <w:t xml:space="preserve"> freedom</w:t>
            </w:r>
            <w:r w:rsidRPr="00F8269F">
              <w:rPr>
                <w:rFonts w:asciiTheme="minorHAnsi" w:hAnsiTheme="minorHAnsi" w:cstheme="minorHAnsi"/>
              </w:rPr>
              <w:t xml:space="preserve"> </w:t>
            </w:r>
            <w:r w:rsidR="00FB1938">
              <w:rPr>
                <w:rFonts w:asciiTheme="minorHAnsi" w:hAnsiTheme="minorHAnsi" w:cstheme="minorHAnsi"/>
              </w:rPr>
              <w:t>through</w:t>
            </w:r>
            <w:r w:rsidRPr="00F8269F">
              <w:rPr>
                <w:rFonts w:asciiTheme="minorHAnsi" w:hAnsiTheme="minorHAnsi" w:cstheme="minorHAnsi"/>
              </w:rPr>
              <w:t xml:space="preserve"> combat.</w:t>
            </w:r>
          </w:p>
          <w:p w14:paraId="2E56F468" w14:textId="77777777" w:rsidR="009B7ED1" w:rsidRPr="00F8269F" w:rsidRDefault="009B7ED1" w:rsidP="00F8269F">
            <w:pPr>
              <w:pStyle w:val="NormalWeb"/>
              <w:numPr>
                <w:ilvl w:val="0"/>
                <w:numId w:val="7"/>
              </w:numPr>
              <w:shd w:val="clear" w:color="auto" w:fill="FFFFFF"/>
              <w:spacing w:before="0" w:beforeAutospacing="0" w:after="0" w:afterAutospacing="0"/>
              <w:rPr>
                <w:rFonts w:asciiTheme="minorHAnsi" w:hAnsiTheme="minorHAnsi" w:cstheme="minorHAnsi"/>
              </w:rPr>
            </w:pPr>
            <w:r w:rsidRPr="00F8269F">
              <w:rPr>
                <w:rFonts w:asciiTheme="minorHAnsi" w:hAnsiTheme="minorHAnsi" w:cstheme="minorHAnsi"/>
              </w:rPr>
              <w:t>For generations, a strong Navy has ensured American influence across the world, expanded economic opportunities for the American people, and guaranteed the rules-based order underpinning global security and prosperity.</w:t>
            </w:r>
          </w:p>
        </w:tc>
      </w:tr>
      <w:tr w:rsidR="00956C21" w:rsidRPr="00C01A60" w14:paraId="7B5B20EB" w14:textId="77777777" w:rsidTr="00335F9F">
        <w:trPr>
          <w:trHeight w:val="425"/>
        </w:trPr>
        <w:tc>
          <w:tcPr>
            <w:tcW w:w="2765" w:type="dxa"/>
            <w:tcBorders>
              <w:bottom w:val="single" w:sz="8" w:space="0" w:color="000000"/>
              <w:right w:val="single" w:sz="8" w:space="0" w:color="000000"/>
            </w:tcBorders>
            <w:shd w:val="clear" w:color="auto" w:fill="FFFFFF"/>
          </w:tcPr>
          <w:p w14:paraId="4D3A0DFC" w14:textId="77777777" w:rsidR="00956C21" w:rsidRPr="00F8269F" w:rsidRDefault="00F8269F" w:rsidP="00F8269F">
            <w:pPr>
              <w:spacing w:after="0" w:line="240" w:lineRule="auto"/>
              <w:rPr>
                <w:rFonts w:eastAsia="Arial" w:cstheme="minorHAnsi"/>
                <w:b/>
                <w:sz w:val="24"/>
                <w:szCs w:val="24"/>
                <w:highlight w:val="yellow"/>
              </w:rPr>
            </w:pPr>
            <w:r w:rsidRPr="00F8269F">
              <w:rPr>
                <w:rFonts w:eastAsia="Arial" w:cstheme="minorHAnsi"/>
                <w:b/>
                <w:sz w:val="24"/>
                <w:szCs w:val="24"/>
              </w:rPr>
              <w:t xml:space="preserve">Our Navy relies on a strong, diverse and </w:t>
            </w:r>
            <w:r w:rsidRPr="00F8269F">
              <w:rPr>
                <w:rFonts w:eastAsia="Arial" w:cstheme="minorHAnsi"/>
                <w:b/>
                <w:sz w:val="24"/>
                <w:szCs w:val="24"/>
              </w:rPr>
              <w:lastRenderedPageBreak/>
              <w:t xml:space="preserve">healthy force—ready at all times and focused on warfighting and leadership at every level. </w:t>
            </w:r>
            <w:r w:rsidR="00043419" w:rsidRPr="00F8269F">
              <w:rPr>
                <w:rFonts w:eastAsia="Arial" w:cstheme="minorHAnsi"/>
                <w:b/>
                <w:sz w:val="24"/>
                <w:szCs w:val="24"/>
              </w:rPr>
              <w:t xml:space="preserve"> </w:t>
            </w:r>
          </w:p>
        </w:tc>
        <w:tc>
          <w:tcPr>
            <w:tcW w:w="7405" w:type="dxa"/>
            <w:tcBorders>
              <w:left w:val="single" w:sz="8" w:space="0" w:color="000000"/>
              <w:bottom w:val="single" w:sz="8" w:space="0" w:color="000000"/>
            </w:tcBorders>
            <w:shd w:val="clear" w:color="auto" w:fill="FFFFFF"/>
          </w:tcPr>
          <w:p w14:paraId="47376107" w14:textId="77777777" w:rsidR="00294F97" w:rsidRDefault="00F8269F" w:rsidP="009B7660">
            <w:pPr>
              <w:numPr>
                <w:ilvl w:val="0"/>
                <w:numId w:val="1"/>
              </w:numPr>
              <w:spacing w:after="0" w:line="240" w:lineRule="auto"/>
              <w:ind w:left="361" w:hanging="361"/>
              <w:textAlignment w:val="baseline"/>
              <w:rPr>
                <w:rFonts w:eastAsia="Times New Roman" w:cstheme="minorHAnsi"/>
                <w:sz w:val="24"/>
                <w:szCs w:val="24"/>
              </w:rPr>
            </w:pPr>
            <w:r w:rsidRPr="00F8269F">
              <w:rPr>
                <w:rFonts w:eastAsia="Times New Roman" w:cstheme="minorHAnsi"/>
                <w:sz w:val="24"/>
                <w:szCs w:val="24"/>
              </w:rPr>
              <w:lastRenderedPageBreak/>
              <w:t>The U.S. Navy’s enduring advantage is our workforce</w:t>
            </w:r>
            <w:r w:rsidR="009B7660" w:rsidRPr="009B7660">
              <w:rPr>
                <w:rFonts w:eastAsia="Times New Roman" w:cstheme="minorHAnsi"/>
                <w:sz w:val="24"/>
                <w:szCs w:val="24"/>
              </w:rPr>
              <w:t>—</w:t>
            </w:r>
            <w:r w:rsidRPr="009B7660">
              <w:rPr>
                <w:rFonts w:eastAsia="Times New Roman" w:cstheme="minorHAnsi"/>
                <w:sz w:val="24"/>
                <w:szCs w:val="24"/>
              </w:rPr>
              <w:t xml:space="preserve">both uniformed and civilian—across our active and </w:t>
            </w:r>
            <w:r w:rsidR="006705C5" w:rsidRPr="009B7660">
              <w:rPr>
                <w:rFonts w:eastAsia="Times New Roman" w:cstheme="minorHAnsi"/>
                <w:sz w:val="24"/>
                <w:szCs w:val="24"/>
              </w:rPr>
              <w:t>R</w:t>
            </w:r>
            <w:r w:rsidRPr="009B7660">
              <w:rPr>
                <w:rFonts w:eastAsia="Times New Roman" w:cstheme="minorHAnsi"/>
                <w:sz w:val="24"/>
                <w:szCs w:val="24"/>
              </w:rPr>
              <w:t>eserve components.</w:t>
            </w:r>
          </w:p>
          <w:p w14:paraId="32921346" w14:textId="77777777" w:rsidR="00F8269F" w:rsidRPr="009B7660" w:rsidRDefault="00294F97" w:rsidP="009B7660">
            <w:pPr>
              <w:numPr>
                <w:ilvl w:val="0"/>
                <w:numId w:val="1"/>
              </w:numPr>
              <w:spacing w:after="0" w:line="240" w:lineRule="auto"/>
              <w:ind w:left="361" w:hanging="361"/>
              <w:textAlignment w:val="baseline"/>
              <w:rPr>
                <w:rFonts w:eastAsia="Times New Roman" w:cstheme="minorHAnsi"/>
                <w:sz w:val="24"/>
                <w:szCs w:val="24"/>
              </w:rPr>
            </w:pPr>
            <w:r w:rsidRPr="00294F97">
              <w:rPr>
                <w:rFonts w:eastAsia="Times New Roman" w:cstheme="minorHAnsi"/>
                <w:sz w:val="24"/>
                <w:szCs w:val="24"/>
              </w:rPr>
              <w:lastRenderedPageBreak/>
              <w:t>The Navy's focus on its four priorities of readiness, capabilities, capacity, and our Sailors will optimize Navy resources to provide the fleet with the capability to execute the National Defense Strategy</w:t>
            </w:r>
            <w:r>
              <w:rPr>
                <w:rFonts w:eastAsia="Times New Roman" w:cstheme="minorHAnsi"/>
                <w:sz w:val="24"/>
                <w:szCs w:val="24"/>
              </w:rPr>
              <w:t>.</w:t>
            </w:r>
            <w:r w:rsidR="00F8269F" w:rsidRPr="009B7660">
              <w:rPr>
                <w:rFonts w:eastAsia="Times New Roman" w:cstheme="minorHAnsi"/>
                <w:sz w:val="24"/>
                <w:szCs w:val="24"/>
              </w:rPr>
              <w:t xml:space="preserve"> </w:t>
            </w:r>
          </w:p>
          <w:p w14:paraId="28FA3415" w14:textId="77777777" w:rsidR="00956C21" w:rsidRPr="00F8269F" w:rsidRDefault="00F8269F" w:rsidP="00F8269F">
            <w:pPr>
              <w:numPr>
                <w:ilvl w:val="0"/>
                <w:numId w:val="1"/>
              </w:numPr>
              <w:spacing w:after="0" w:line="240" w:lineRule="auto"/>
              <w:ind w:left="361" w:hanging="361"/>
              <w:textAlignment w:val="baseline"/>
              <w:rPr>
                <w:rFonts w:eastAsia="Times New Roman" w:cstheme="minorHAnsi"/>
                <w:sz w:val="24"/>
                <w:szCs w:val="24"/>
              </w:rPr>
            </w:pPr>
            <w:r w:rsidRPr="00F8269F">
              <w:rPr>
                <w:rFonts w:eastAsia="Times New Roman" w:cstheme="minorHAnsi"/>
                <w:sz w:val="24"/>
                <w:szCs w:val="24"/>
              </w:rPr>
              <w:t xml:space="preserve">Trained, educated, and resilient </w:t>
            </w:r>
            <w:r w:rsidR="00043419" w:rsidRPr="00F8269F">
              <w:rPr>
                <w:rFonts w:eastAsia="Times New Roman" w:cstheme="minorHAnsi"/>
                <w:sz w:val="24"/>
                <w:szCs w:val="24"/>
              </w:rPr>
              <w:t>American Sailors</w:t>
            </w:r>
            <w:r w:rsidRPr="00F8269F">
              <w:rPr>
                <w:rFonts w:eastAsia="Times New Roman" w:cstheme="minorHAnsi"/>
                <w:sz w:val="24"/>
                <w:szCs w:val="24"/>
              </w:rPr>
              <w:t xml:space="preserve"> remain our asymmetric advantage</w:t>
            </w:r>
            <w:r w:rsidR="00043419" w:rsidRPr="00F8269F">
              <w:rPr>
                <w:rFonts w:eastAsia="Times New Roman" w:cstheme="minorHAnsi"/>
                <w:sz w:val="24"/>
                <w:szCs w:val="24"/>
              </w:rPr>
              <w:t xml:space="preserve"> </w:t>
            </w:r>
            <w:r w:rsidRPr="00F8269F">
              <w:rPr>
                <w:rFonts w:eastAsia="Times New Roman" w:cstheme="minorHAnsi"/>
                <w:sz w:val="24"/>
                <w:szCs w:val="24"/>
              </w:rPr>
              <w:t xml:space="preserve">and </w:t>
            </w:r>
            <w:r w:rsidR="00043419" w:rsidRPr="00F8269F">
              <w:rPr>
                <w:rFonts w:eastAsia="Times New Roman" w:cstheme="minorHAnsi"/>
                <w:sz w:val="24"/>
                <w:szCs w:val="24"/>
              </w:rPr>
              <w:t xml:space="preserve">are the true source of </w:t>
            </w:r>
            <w:r w:rsidR="002822D7" w:rsidRPr="00F8269F">
              <w:rPr>
                <w:rFonts w:eastAsia="Times New Roman" w:cstheme="minorHAnsi"/>
                <w:sz w:val="24"/>
                <w:szCs w:val="24"/>
              </w:rPr>
              <w:t xml:space="preserve">the United States Navy’s strength. </w:t>
            </w:r>
          </w:p>
          <w:p w14:paraId="21ACC054" w14:textId="77777777" w:rsidR="00294F97" w:rsidRPr="00294F97" w:rsidRDefault="002822D7" w:rsidP="00294F97">
            <w:pPr>
              <w:numPr>
                <w:ilvl w:val="1"/>
                <w:numId w:val="1"/>
              </w:numPr>
              <w:spacing w:after="0" w:line="240" w:lineRule="auto"/>
              <w:textAlignment w:val="baseline"/>
              <w:rPr>
                <w:rFonts w:eastAsia="Times New Roman" w:cstheme="minorHAnsi"/>
                <w:sz w:val="24"/>
                <w:szCs w:val="24"/>
              </w:rPr>
            </w:pPr>
            <w:r w:rsidRPr="00F8269F">
              <w:rPr>
                <w:rFonts w:eastAsia="Times New Roman" w:cstheme="minorHAnsi"/>
                <w:sz w:val="24"/>
                <w:szCs w:val="24"/>
              </w:rPr>
              <w:t>We actively pursue diverse Sailors with varied sets of knowledge, skills and experiences to o</w:t>
            </w:r>
            <w:r w:rsidR="00284917">
              <w:rPr>
                <w:rFonts w:eastAsia="Times New Roman" w:cstheme="minorHAnsi"/>
                <w:sz w:val="24"/>
                <w:szCs w:val="24"/>
              </w:rPr>
              <w:t>perate, sustain and maintain an</w:t>
            </w:r>
            <w:r w:rsidRPr="00F8269F">
              <w:rPr>
                <w:rFonts w:eastAsia="Times New Roman" w:cstheme="minorHAnsi"/>
                <w:sz w:val="24"/>
                <w:szCs w:val="24"/>
              </w:rPr>
              <w:t xml:space="preserve"> edge over those who challenge us.</w:t>
            </w:r>
          </w:p>
        </w:tc>
      </w:tr>
      <w:tr w:rsidR="003004E2" w:rsidRPr="00C01A60" w14:paraId="6AEB2155" w14:textId="77777777" w:rsidTr="003004E2">
        <w:trPr>
          <w:trHeight w:val="1771"/>
        </w:trPr>
        <w:tc>
          <w:tcPr>
            <w:tcW w:w="2765" w:type="dxa"/>
            <w:tcBorders>
              <w:right w:val="single" w:sz="8" w:space="0" w:color="000000"/>
            </w:tcBorders>
            <w:shd w:val="clear" w:color="auto" w:fill="FFFFFF"/>
          </w:tcPr>
          <w:p w14:paraId="720ABF5E" w14:textId="77777777" w:rsidR="003004E2" w:rsidRPr="00F8269F" w:rsidRDefault="003004E2" w:rsidP="0073553A">
            <w:pPr>
              <w:spacing w:after="0" w:line="240" w:lineRule="auto"/>
              <w:rPr>
                <w:rFonts w:eastAsia="Arial" w:cstheme="minorHAnsi"/>
                <w:b/>
                <w:sz w:val="24"/>
                <w:szCs w:val="24"/>
                <w:highlight w:val="yellow"/>
              </w:rPr>
            </w:pPr>
            <w:r w:rsidRPr="00F8269F">
              <w:rPr>
                <w:rFonts w:eastAsia="Arial" w:cstheme="minorHAnsi"/>
                <w:b/>
                <w:sz w:val="24"/>
                <w:szCs w:val="24"/>
              </w:rPr>
              <w:lastRenderedPageBreak/>
              <w:t>Maintaining the world’s best Navy is an investment in the security and prosperity of the United States</w:t>
            </w:r>
            <w:r w:rsidR="0073553A">
              <w:rPr>
                <w:rFonts w:eastAsia="Arial" w:cstheme="minorHAnsi"/>
                <w:b/>
                <w:sz w:val="24"/>
                <w:szCs w:val="24"/>
              </w:rPr>
              <w:t>.</w:t>
            </w:r>
          </w:p>
        </w:tc>
        <w:tc>
          <w:tcPr>
            <w:tcW w:w="7405" w:type="dxa"/>
            <w:tcBorders>
              <w:left w:val="single" w:sz="8" w:space="0" w:color="000000"/>
            </w:tcBorders>
            <w:shd w:val="clear" w:color="auto" w:fill="FFFFFF"/>
          </w:tcPr>
          <w:p w14:paraId="215C7DD9" w14:textId="77777777" w:rsidR="00FC6202" w:rsidRPr="00F8269F" w:rsidRDefault="00FC6202" w:rsidP="00FC6202">
            <w:pPr>
              <w:pStyle w:val="NormalWeb"/>
              <w:numPr>
                <w:ilvl w:val="0"/>
                <w:numId w:val="7"/>
              </w:numPr>
              <w:shd w:val="clear" w:color="auto" w:fill="FFFFFF"/>
              <w:spacing w:before="0" w:beforeAutospacing="0" w:after="0" w:afterAutospacing="0"/>
              <w:ind w:left="361"/>
              <w:rPr>
                <w:rFonts w:asciiTheme="minorHAnsi" w:hAnsiTheme="minorHAnsi" w:cstheme="minorHAnsi"/>
              </w:rPr>
            </w:pPr>
            <w:r w:rsidRPr="00F8269F">
              <w:rPr>
                <w:rFonts w:asciiTheme="minorHAnsi" w:hAnsiTheme="minorHAnsi" w:cstheme="minorHAnsi"/>
              </w:rPr>
              <w:t>America has always been a maritime nation. The seas are the lifeblood of our economy, our national security, and our way of life.</w:t>
            </w:r>
          </w:p>
          <w:p w14:paraId="7454BBAE" w14:textId="77777777" w:rsidR="00FC6202" w:rsidRPr="00F8269F" w:rsidRDefault="003004E2" w:rsidP="00FC6202">
            <w:pPr>
              <w:pStyle w:val="NormalWeb"/>
              <w:numPr>
                <w:ilvl w:val="0"/>
                <w:numId w:val="7"/>
              </w:numPr>
              <w:shd w:val="clear" w:color="auto" w:fill="FFFFFF"/>
              <w:spacing w:before="0" w:beforeAutospacing="0" w:after="0" w:afterAutospacing="0"/>
              <w:ind w:left="361"/>
              <w:rPr>
                <w:rFonts w:asciiTheme="minorHAnsi" w:hAnsiTheme="minorHAnsi" w:cstheme="minorHAnsi"/>
              </w:rPr>
            </w:pPr>
            <w:r w:rsidRPr="00F8269F">
              <w:rPr>
                <w:rFonts w:asciiTheme="minorHAnsi" w:hAnsiTheme="minorHAnsi" w:cstheme="minorHAnsi"/>
              </w:rPr>
              <w:t>Together with the U.S. Marine Corps and Coast Guard, our Fleets deliver integrated all</w:t>
            </w:r>
            <w:r w:rsidR="00FC6202" w:rsidRPr="00F8269F">
              <w:rPr>
                <w:rFonts w:asciiTheme="minorHAnsi" w:hAnsiTheme="minorHAnsi" w:cstheme="minorHAnsi"/>
              </w:rPr>
              <w:t>-</w:t>
            </w:r>
            <w:r w:rsidRPr="00F8269F">
              <w:rPr>
                <w:rFonts w:asciiTheme="minorHAnsi" w:hAnsiTheme="minorHAnsi" w:cstheme="minorHAnsi"/>
              </w:rPr>
              <w:t>domain naval power to the Joint Force in competition, crisis, and conflict.</w:t>
            </w:r>
          </w:p>
          <w:p w14:paraId="71B0F7D8" w14:textId="77777777" w:rsidR="003004E2" w:rsidRDefault="003004E2" w:rsidP="00FC6202">
            <w:pPr>
              <w:pStyle w:val="NormalWeb"/>
              <w:numPr>
                <w:ilvl w:val="0"/>
                <w:numId w:val="7"/>
              </w:numPr>
              <w:shd w:val="clear" w:color="auto" w:fill="FFFFFF"/>
              <w:spacing w:before="0" w:beforeAutospacing="0" w:after="0" w:afterAutospacing="0"/>
              <w:ind w:left="361"/>
              <w:rPr>
                <w:rFonts w:asciiTheme="minorHAnsi" w:hAnsiTheme="minorHAnsi" w:cstheme="minorHAnsi"/>
              </w:rPr>
            </w:pPr>
            <w:r w:rsidRPr="00F8269F">
              <w:rPr>
                <w:rFonts w:asciiTheme="minorHAnsi" w:hAnsiTheme="minorHAnsi" w:cstheme="minorHAnsi"/>
              </w:rPr>
              <w:t>Our allies and partners</w:t>
            </w:r>
            <w:r w:rsidR="00FC6202" w:rsidRPr="00F8269F">
              <w:rPr>
                <w:rFonts w:asciiTheme="minorHAnsi" w:hAnsiTheme="minorHAnsi" w:cstheme="minorHAnsi"/>
              </w:rPr>
              <w:t xml:space="preserve"> </w:t>
            </w:r>
            <w:r w:rsidRPr="00F8269F">
              <w:rPr>
                <w:rFonts w:asciiTheme="minorHAnsi" w:hAnsiTheme="minorHAnsi" w:cstheme="minorHAnsi"/>
              </w:rPr>
              <w:t>recognize U.S. naval forces as their on-scene partner for building combined maritime strength.</w:t>
            </w:r>
          </w:p>
          <w:p w14:paraId="2D212091" w14:textId="77777777" w:rsidR="00FC6202" w:rsidRPr="00F8269F" w:rsidRDefault="008313F5" w:rsidP="00294F97">
            <w:pPr>
              <w:pStyle w:val="NormalWeb"/>
              <w:numPr>
                <w:ilvl w:val="0"/>
                <w:numId w:val="7"/>
              </w:numPr>
              <w:shd w:val="clear" w:color="auto" w:fill="FFFFFF"/>
              <w:spacing w:before="0" w:beforeAutospacing="0" w:after="0" w:afterAutospacing="0"/>
              <w:ind w:left="361"/>
              <w:rPr>
                <w:rFonts w:asciiTheme="minorHAnsi" w:hAnsiTheme="minorHAnsi" w:cstheme="minorHAnsi"/>
              </w:rPr>
            </w:pPr>
            <w:r w:rsidRPr="008313F5">
              <w:rPr>
                <w:rFonts w:asciiTheme="minorHAnsi" w:hAnsiTheme="minorHAnsi" w:cstheme="minorHAnsi"/>
              </w:rPr>
              <w:t>Supporting our Sailors with fully manned, maintained, and sustained platforms is critical for credible deterrence.</w:t>
            </w:r>
          </w:p>
        </w:tc>
      </w:tr>
      <w:tr w:rsidR="0073553A" w:rsidRPr="00C01A60" w14:paraId="7AB0BFC7" w14:textId="77777777" w:rsidTr="004363A4">
        <w:trPr>
          <w:trHeight w:val="1330"/>
        </w:trPr>
        <w:tc>
          <w:tcPr>
            <w:tcW w:w="2765" w:type="dxa"/>
            <w:tcBorders>
              <w:right w:val="single" w:sz="8" w:space="0" w:color="000000"/>
            </w:tcBorders>
            <w:shd w:val="clear" w:color="auto" w:fill="FFFFFF"/>
          </w:tcPr>
          <w:p w14:paraId="596A9EBB" w14:textId="77777777" w:rsidR="0073553A" w:rsidRDefault="0073553A" w:rsidP="0073553A">
            <w:pPr>
              <w:spacing w:after="0" w:line="240" w:lineRule="auto"/>
              <w:rPr>
                <w:rFonts w:eastAsia="Arial" w:cstheme="minorHAnsi"/>
                <w:b/>
                <w:sz w:val="24"/>
                <w:szCs w:val="24"/>
              </w:rPr>
            </w:pPr>
            <w:r>
              <w:rPr>
                <w:rFonts w:eastAsia="Arial" w:cstheme="minorHAnsi"/>
                <w:b/>
                <w:sz w:val="24"/>
                <w:szCs w:val="24"/>
              </w:rPr>
              <w:t xml:space="preserve">A </w:t>
            </w:r>
            <w:r w:rsidRPr="00F8269F">
              <w:rPr>
                <w:rFonts w:eastAsia="Arial" w:cstheme="minorHAnsi"/>
                <w:b/>
                <w:sz w:val="24"/>
                <w:szCs w:val="24"/>
              </w:rPr>
              <w:t>rules-based international order depends upon free and open oceans</w:t>
            </w:r>
            <w:r>
              <w:rPr>
                <w:rFonts w:eastAsia="Arial" w:cstheme="minorHAnsi"/>
                <w:b/>
                <w:sz w:val="24"/>
                <w:szCs w:val="24"/>
              </w:rPr>
              <w:t>.</w:t>
            </w:r>
          </w:p>
        </w:tc>
        <w:tc>
          <w:tcPr>
            <w:tcW w:w="7405" w:type="dxa"/>
            <w:tcBorders>
              <w:left w:val="single" w:sz="8" w:space="0" w:color="000000"/>
            </w:tcBorders>
            <w:shd w:val="clear" w:color="auto" w:fill="FFFFFF"/>
          </w:tcPr>
          <w:p w14:paraId="6A5858A7" w14:textId="77777777" w:rsidR="0073553A" w:rsidRPr="00F8269F" w:rsidRDefault="0073553A" w:rsidP="0073553A">
            <w:pPr>
              <w:pStyle w:val="NormalWeb"/>
              <w:numPr>
                <w:ilvl w:val="0"/>
                <w:numId w:val="7"/>
              </w:numPr>
              <w:shd w:val="clear" w:color="auto" w:fill="FFFFFF"/>
              <w:spacing w:before="0" w:beforeAutospacing="0" w:after="0" w:afterAutospacing="0"/>
              <w:ind w:left="361"/>
              <w:rPr>
                <w:rFonts w:asciiTheme="minorHAnsi" w:hAnsiTheme="minorHAnsi" w:cstheme="minorHAnsi"/>
              </w:rPr>
            </w:pPr>
            <w:r w:rsidRPr="00F8269F">
              <w:rPr>
                <w:rFonts w:asciiTheme="minorHAnsi" w:hAnsiTheme="minorHAnsi" w:cstheme="minorHAnsi"/>
              </w:rPr>
              <w:t>Our forward posture guarantees our ability to respond to crisis and preserve a stable and secure global maritime order.</w:t>
            </w:r>
          </w:p>
          <w:p w14:paraId="5A4DEE03" w14:textId="77777777" w:rsidR="0073553A" w:rsidRPr="00F8269F" w:rsidRDefault="0073553A" w:rsidP="0073553A">
            <w:pPr>
              <w:pStyle w:val="NormalWeb"/>
              <w:numPr>
                <w:ilvl w:val="0"/>
                <w:numId w:val="7"/>
              </w:numPr>
              <w:shd w:val="clear" w:color="auto" w:fill="FFFFFF"/>
              <w:spacing w:before="0" w:beforeAutospacing="0" w:after="0" w:afterAutospacing="0"/>
              <w:ind w:left="361"/>
              <w:rPr>
                <w:rFonts w:asciiTheme="minorHAnsi" w:hAnsiTheme="minorHAnsi" w:cstheme="minorHAnsi"/>
              </w:rPr>
            </w:pPr>
            <w:r w:rsidRPr="00F8269F">
              <w:rPr>
                <w:rFonts w:asciiTheme="minorHAnsi" w:hAnsiTheme="minorHAnsi" w:cstheme="minorHAnsi"/>
              </w:rPr>
              <w:t>A ready, combat-credible, forward</w:t>
            </w:r>
            <w:r>
              <w:rPr>
                <w:rFonts w:asciiTheme="minorHAnsi" w:hAnsiTheme="minorHAnsi" w:cstheme="minorHAnsi"/>
              </w:rPr>
              <w:t>-</w:t>
            </w:r>
            <w:r w:rsidRPr="00F8269F">
              <w:rPr>
                <w:rFonts w:asciiTheme="minorHAnsi" w:hAnsiTheme="minorHAnsi" w:cstheme="minorHAnsi"/>
              </w:rPr>
              <w:t>deployed fleet is the most potent, flexible and versatile instrument of military power.</w:t>
            </w:r>
          </w:p>
        </w:tc>
      </w:tr>
      <w:tr w:rsidR="00913167" w:rsidRPr="00C01A60" w14:paraId="01B5EB01" w14:textId="77777777" w:rsidTr="003004E2">
        <w:trPr>
          <w:trHeight w:val="1771"/>
        </w:trPr>
        <w:tc>
          <w:tcPr>
            <w:tcW w:w="2765" w:type="dxa"/>
            <w:tcBorders>
              <w:right w:val="single" w:sz="8" w:space="0" w:color="000000"/>
            </w:tcBorders>
            <w:shd w:val="clear" w:color="auto" w:fill="FFFFFF"/>
          </w:tcPr>
          <w:p w14:paraId="69BA3B90" w14:textId="77777777" w:rsidR="00913167" w:rsidRPr="007E5630" w:rsidRDefault="0022272B">
            <w:pPr>
              <w:spacing w:after="0" w:line="240" w:lineRule="auto"/>
              <w:rPr>
                <w:rFonts w:eastAsia="Arial" w:cstheme="minorHAnsi"/>
                <w:b/>
                <w:sz w:val="24"/>
                <w:szCs w:val="24"/>
                <w:highlight w:val="yellow"/>
              </w:rPr>
            </w:pPr>
            <w:r w:rsidRPr="0022272B">
              <w:rPr>
                <w:rFonts w:eastAsia="Arial" w:cstheme="minorHAnsi"/>
                <w:b/>
                <w:sz w:val="24"/>
                <w:szCs w:val="24"/>
              </w:rPr>
              <w:t>The history, traditions</w:t>
            </w:r>
            <w:r w:rsidR="00974989">
              <w:rPr>
                <w:rFonts w:eastAsia="Arial" w:cstheme="minorHAnsi"/>
                <w:b/>
                <w:sz w:val="24"/>
                <w:szCs w:val="24"/>
              </w:rPr>
              <w:t>,</w:t>
            </w:r>
            <w:r w:rsidRPr="0022272B">
              <w:rPr>
                <w:rFonts w:eastAsia="Arial" w:cstheme="minorHAnsi"/>
                <w:b/>
                <w:sz w:val="24"/>
                <w:szCs w:val="24"/>
              </w:rPr>
              <w:t xml:space="preserve"> and fighting spirit of the U.S. Navy can trace directly back to USS Constitution</w:t>
            </w:r>
          </w:p>
        </w:tc>
        <w:tc>
          <w:tcPr>
            <w:tcW w:w="7405" w:type="dxa"/>
            <w:tcBorders>
              <w:left w:val="single" w:sz="8" w:space="0" w:color="000000"/>
            </w:tcBorders>
            <w:shd w:val="clear" w:color="auto" w:fill="FFFFFF"/>
          </w:tcPr>
          <w:p w14:paraId="288BF056" w14:textId="77777777" w:rsidR="0022272B" w:rsidRDefault="0022272B" w:rsidP="007E5630">
            <w:pPr>
              <w:pStyle w:val="NormalWeb"/>
              <w:numPr>
                <w:ilvl w:val="0"/>
                <w:numId w:val="7"/>
              </w:numPr>
              <w:shd w:val="clear" w:color="auto" w:fill="FFFFFF"/>
              <w:ind w:left="361"/>
              <w:rPr>
                <w:rFonts w:cstheme="minorHAnsi"/>
              </w:rPr>
            </w:pPr>
            <w:r w:rsidRPr="0022272B">
              <w:rPr>
                <w:rFonts w:asciiTheme="minorHAnsi" w:hAnsiTheme="minorHAnsi" w:cstheme="minorHAnsi"/>
              </w:rPr>
              <w:t>USS Constitution is the world’s oldest commissioned warship afloat and played a crucial role in the Barbary Wars and the War of 1812, actively defending sea lanes from 1797 to 1855.</w:t>
            </w:r>
          </w:p>
          <w:p w14:paraId="1B8FD1BC" w14:textId="77777777" w:rsidR="0022272B" w:rsidRPr="00974989" w:rsidRDefault="0022272B" w:rsidP="007E5630">
            <w:pPr>
              <w:pStyle w:val="NormalWeb"/>
              <w:numPr>
                <w:ilvl w:val="0"/>
                <w:numId w:val="7"/>
              </w:numPr>
              <w:shd w:val="clear" w:color="auto" w:fill="FFFFFF"/>
              <w:ind w:left="361"/>
              <w:rPr>
                <w:rFonts w:cstheme="minorHAnsi"/>
              </w:rPr>
            </w:pPr>
            <w:r w:rsidRPr="007E5630">
              <w:rPr>
                <w:rFonts w:asciiTheme="minorHAnsi" w:hAnsiTheme="minorHAnsi" w:cstheme="minorHAnsi"/>
              </w:rPr>
              <w:t>USS Constitution represents the earliest foundations of the joint Navy-Marine Corps Team.</w:t>
            </w:r>
          </w:p>
          <w:p w14:paraId="776DDF80" w14:textId="77777777" w:rsidR="00974989" w:rsidRPr="007E5630" w:rsidRDefault="00974989" w:rsidP="007E5630">
            <w:pPr>
              <w:pStyle w:val="NormalWeb"/>
              <w:numPr>
                <w:ilvl w:val="0"/>
                <w:numId w:val="7"/>
              </w:numPr>
              <w:shd w:val="clear" w:color="auto" w:fill="FFFFFF"/>
              <w:ind w:left="361"/>
              <w:rPr>
                <w:rFonts w:cstheme="minorHAnsi"/>
              </w:rPr>
            </w:pPr>
            <w:r w:rsidRPr="007E5630">
              <w:rPr>
                <w:rFonts w:asciiTheme="minorHAnsi" w:hAnsiTheme="minorHAnsi" w:cstheme="minorHAnsi"/>
              </w:rPr>
              <w:t>USS Constitution remains in active commission and is a source of pride for all Sailors, providing a tangible connection to the Navy’s earliest foundations.</w:t>
            </w:r>
          </w:p>
          <w:p w14:paraId="4D243945" w14:textId="77777777" w:rsidR="00913167" w:rsidRPr="0022272B" w:rsidRDefault="00913167" w:rsidP="004363A4">
            <w:pPr>
              <w:pStyle w:val="NormalWeb"/>
              <w:shd w:val="clear" w:color="auto" w:fill="FFFFFF"/>
              <w:ind w:left="1"/>
              <w:rPr>
                <w:rFonts w:asciiTheme="minorHAnsi" w:hAnsiTheme="minorHAnsi" w:cstheme="minorHAnsi"/>
              </w:rPr>
            </w:pPr>
          </w:p>
        </w:tc>
      </w:tr>
    </w:tbl>
    <w:p w14:paraId="3B053E29" w14:textId="77777777" w:rsidR="00956C21" w:rsidRPr="00C01A60" w:rsidRDefault="00956C21" w:rsidP="00956C21">
      <w:pPr>
        <w:pStyle w:val="Heading2"/>
        <w:spacing w:before="0" w:line="240" w:lineRule="auto"/>
        <w:rPr>
          <w:rFonts w:asciiTheme="minorHAnsi" w:hAnsiTheme="minorHAnsi" w:cstheme="minorHAnsi"/>
          <w:b/>
          <w:color w:val="1C4587"/>
          <w:sz w:val="24"/>
          <w:szCs w:val="24"/>
        </w:rPr>
      </w:pPr>
    </w:p>
    <w:p w14:paraId="532E7899" w14:textId="77777777" w:rsidR="00956C21" w:rsidRPr="00C01A60" w:rsidRDefault="00956C21" w:rsidP="00956C21">
      <w:pPr>
        <w:spacing w:after="0" w:line="240" w:lineRule="auto"/>
        <w:rPr>
          <w:rFonts w:cstheme="minorHAnsi"/>
          <w:b/>
          <w:color w:val="114460"/>
          <w:sz w:val="24"/>
          <w:szCs w:val="24"/>
        </w:rPr>
      </w:pPr>
      <w:r w:rsidRPr="00C01A60">
        <w:rPr>
          <w:rFonts w:cstheme="minorHAnsi"/>
          <w:b/>
          <w:color w:val="114460"/>
          <w:sz w:val="24"/>
          <w:szCs w:val="24"/>
          <w:u w:val="single"/>
        </w:rPr>
        <w:t>COMMUNICATION CHANNELS</w:t>
      </w:r>
      <w:r w:rsidRPr="00C01A60">
        <w:rPr>
          <w:rFonts w:cstheme="minorHAnsi"/>
          <w:b/>
          <w:color w:val="114460"/>
          <w:sz w:val="24"/>
          <w:szCs w:val="24"/>
        </w:rPr>
        <w:t>:</w:t>
      </w:r>
      <w:r w:rsidRPr="00C01A60">
        <w:rPr>
          <w:rFonts w:cstheme="minorHAnsi"/>
          <w:color w:val="000000" w:themeColor="text1"/>
          <w:sz w:val="24"/>
          <w:szCs w:val="24"/>
        </w:rPr>
        <w:t xml:space="preserve"> Navy leaders, commands, and units will aggressively leverage all available communication channels to share messaging about the Navy Birthday with Sailors and the public. NHHC will use:</w:t>
      </w:r>
    </w:p>
    <w:p w14:paraId="38D55DEC" w14:textId="77777777" w:rsidR="00956C21" w:rsidRPr="00C01A60" w:rsidRDefault="00422F39" w:rsidP="00956C21">
      <w:pPr>
        <w:numPr>
          <w:ilvl w:val="0"/>
          <w:numId w:val="2"/>
        </w:numPr>
        <w:spacing w:after="0" w:line="240" w:lineRule="auto"/>
        <w:rPr>
          <w:rFonts w:cstheme="minorHAnsi"/>
          <w:sz w:val="24"/>
          <w:szCs w:val="24"/>
        </w:rPr>
      </w:pPr>
      <w:hyperlink r:id="rId10" w:history="1">
        <w:r w:rsidR="00956C21" w:rsidRPr="00C01A60">
          <w:rPr>
            <w:rStyle w:val="Hyperlink"/>
            <w:rFonts w:cstheme="minorHAnsi"/>
            <w:sz w:val="24"/>
            <w:szCs w:val="24"/>
          </w:rPr>
          <w:t>Navy Birthday Commemoration Landing Page</w:t>
        </w:r>
      </w:hyperlink>
    </w:p>
    <w:p w14:paraId="6C81067E" w14:textId="77777777" w:rsidR="00956C21" w:rsidRPr="00C01A60" w:rsidRDefault="00422F39" w:rsidP="00956C21">
      <w:pPr>
        <w:numPr>
          <w:ilvl w:val="0"/>
          <w:numId w:val="2"/>
        </w:numPr>
        <w:spacing w:after="0" w:line="240" w:lineRule="auto"/>
        <w:rPr>
          <w:rFonts w:cstheme="minorHAnsi"/>
          <w:sz w:val="24"/>
          <w:szCs w:val="24"/>
        </w:rPr>
      </w:pPr>
      <w:hyperlink r:id="rId11" w:history="1">
        <w:r w:rsidR="00956C21" w:rsidRPr="00C01A60">
          <w:rPr>
            <w:rStyle w:val="Hyperlink"/>
            <w:rFonts w:cstheme="minorHAnsi"/>
            <w:sz w:val="24"/>
            <w:szCs w:val="24"/>
          </w:rPr>
          <w:t>Naval History and Heritage Command Sextant Blog</w:t>
        </w:r>
      </w:hyperlink>
      <w:r w:rsidR="00956C21" w:rsidRPr="00C01A60">
        <w:rPr>
          <w:rFonts w:cstheme="minorHAnsi"/>
          <w:sz w:val="24"/>
          <w:szCs w:val="24"/>
        </w:rPr>
        <w:t xml:space="preserve"> </w:t>
      </w:r>
    </w:p>
    <w:p w14:paraId="2CE2EEDC" w14:textId="77777777" w:rsidR="00956C21" w:rsidRPr="00C01A60" w:rsidRDefault="00956C21" w:rsidP="00956C21">
      <w:pPr>
        <w:numPr>
          <w:ilvl w:val="0"/>
          <w:numId w:val="2"/>
        </w:numPr>
        <w:spacing w:after="0" w:line="240" w:lineRule="auto"/>
        <w:rPr>
          <w:rFonts w:cstheme="minorHAnsi"/>
          <w:sz w:val="24"/>
          <w:szCs w:val="24"/>
        </w:rPr>
      </w:pPr>
      <w:r w:rsidRPr="00C01A60">
        <w:rPr>
          <w:rFonts w:cstheme="minorHAnsi"/>
          <w:sz w:val="24"/>
          <w:szCs w:val="24"/>
        </w:rPr>
        <w:t>@USNHistory Social Media Channels</w:t>
      </w:r>
    </w:p>
    <w:p w14:paraId="18F234BB" w14:textId="77777777" w:rsidR="00956C21" w:rsidRPr="00C01A60" w:rsidRDefault="00422F39" w:rsidP="00956C21">
      <w:pPr>
        <w:numPr>
          <w:ilvl w:val="0"/>
          <w:numId w:val="6"/>
        </w:numPr>
        <w:spacing w:after="0" w:line="240" w:lineRule="auto"/>
        <w:ind w:left="1080"/>
        <w:rPr>
          <w:rFonts w:cstheme="minorHAnsi"/>
          <w:sz w:val="24"/>
          <w:szCs w:val="24"/>
        </w:rPr>
      </w:pPr>
      <w:hyperlink r:id="rId12" w:history="1">
        <w:r w:rsidR="00956C21" w:rsidRPr="00C01A60">
          <w:rPr>
            <w:rStyle w:val="Hyperlink"/>
            <w:rFonts w:cstheme="minorHAnsi"/>
            <w:sz w:val="24"/>
            <w:szCs w:val="24"/>
          </w:rPr>
          <w:t>Naval History and Heritage Command on Facebook</w:t>
        </w:r>
      </w:hyperlink>
      <w:r w:rsidR="00956C21" w:rsidRPr="00C01A60">
        <w:rPr>
          <w:rFonts w:cstheme="minorHAnsi"/>
          <w:sz w:val="24"/>
          <w:szCs w:val="24"/>
        </w:rPr>
        <w:t xml:space="preserve"> </w:t>
      </w:r>
    </w:p>
    <w:p w14:paraId="1EDDB65D" w14:textId="77777777" w:rsidR="00956C21" w:rsidRPr="00C01A60" w:rsidRDefault="00422F39" w:rsidP="00956C21">
      <w:pPr>
        <w:numPr>
          <w:ilvl w:val="0"/>
          <w:numId w:val="6"/>
        </w:numPr>
        <w:spacing w:after="0" w:line="240" w:lineRule="auto"/>
        <w:ind w:left="1080"/>
        <w:rPr>
          <w:rFonts w:cstheme="minorHAnsi"/>
          <w:sz w:val="24"/>
          <w:szCs w:val="24"/>
        </w:rPr>
      </w:pPr>
      <w:hyperlink r:id="rId13" w:history="1">
        <w:r w:rsidR="00956C21" w:rsidRPr="00C01A60">
          <w:rPr>
            <w:rStyle w:val="Hyperlink"/>
            <w:rFonts w:cstheme="minorHAnsi"/>
            <w:sz w:val="24"/>
            <w:szCs w:val="24"/>
          </w:rPr>
          <w:t>Naval History and Heritage Command on Twitter</w:t>
        </w:r>
      </w:hyperlink>
      <w:r w:rsidR="00956C21" w:rsidRPr="00C01A60">
        <w:rPr>
          <w:rFonts w:cstheme="minorHAnsi"/>
          <w:sz w:val="24"/>
          <w:szCs w:val="24"/>
        </w:rPr>
        <w:t xml:space="preserve"> </w:t>
      </w:r>
    </w:p>
    <w:p w14:paraId="3AA9CBC0" w14:textId="77777777" w:rsidR="00956C21" w:rsidRPr="005733D8" w:rsidRDefault="00422F39" w:rsidP="00956C21">
      <w:pPr>
        <w:numPr>
          <w:ilvl w:val="0"/>
          <w:numId w:val="6"/>
        </w:numPr>
        <w:spacing w:after="0" w:line="240" w:lineRule="auto"/>
        <w:ind w:left="1080"/>
        <w:rPr>
          <w:rStyle w:val="Hyperlink"/>
          <w:rFonts w:cstheme="minorHAnsi"/>
          <w:color w:val="auto"/>
          <w:sz w:val="24"/>
          <w:szCs w:val="24"/>
          <w:u w:val="none"/>
        </w:rPr>
      </w:pPr>
      <w:hyperlink r:id="rId14" w:history="1">
        <w:r w:rsidR="00956C21" w:rsidRPr="00C01A60">
          <w:rPr>
            <w:rStyle w:val="Hyperlink"/>
            <w:rFonts w:cstheme="minorHAnsi"/>
            <w:sz w:val="24"/>
            <w:szCs w:val="24"/>
          </w:rPr>
          <w:t>Naval History and Heritage Command on Instagram</w:t>
        </w:r>
      </w:hyperlink>
    </w:p>
    <w:p w14:paraId="1EFA66E9" w14:textId="77777777" w:rsidR="005733D8" w:rsidRPr="00C01A60" w:rsidRDefault="00422F39" w:rsidP="00956C21">
      <w:pPr>
        <w:numPr>
          <w:ilvl w:val="0"/>
          <w:numId w:val="6"/>
        </w:numPr>
        <w:spacing w:after="0" w:line="240" w:lineRule="auto"/>
        <w:ind w:left="1080"/>
        <w:rPr>
          <w:rFonts w:cstheme="minorHAnsi"/>
          <w:sz w:val="24"/>
          <w:szCs w:val="24"/>
        </w:rPr>
      </w:pPr>
      <w:hyperlink r:id="rId15" w:history="1">
        <w:r w:rsidR="005733D8" w:rsidRPr="005733D8">
          <w:rPr>
            <w:rStyle w:val="Hyperlink"/>
            <w:rFonts w:cstheme="minorHAnsi"/>
            <w:sz w:val="24"/>
            <w:szCs w:val="24"/>
          </w:rPr>
          <w:t>Naval History and Heritage Command on LinkedIn</w:t>
        </w:r>
      </w:hyperlink>
    </w:p>
    <w:p w14:paraId="074AAA2D" w14:textId="77777777" w:rsidR="00956C21" w:rsidRPr="00C01A60" w:rsidRDefault="00956C21" w:rsidP="00956C21">
      <w:pPr>
        <w:spacing w:after="0" w:line="240" w:lineRule="auto"/>
        <w:rPr>
          <w:rFonts w:cstheme="minorHAnsi"/>
          <w:color w:val="1155CC"/>
          <w:sz w:val="24"/>
          <w:szCs w:val="24"/>
          <w:u w:val="single"/>
        </w:rPr>
      </w:pPr>
    </w:p>
    <w:p w14:paraId="566F364C" w14:textId="77777777" w:rsidR="00956C21" w:rsidRPr="00C01A60" w:rsidRDefault="00956C21" w:rsidP="00956C21">
      <w:pPr>
        <w:pStyle w:val="Heading2"/>
        <w:spacing w:before="0" w:line="240" w:lineRule="auto"/>
        <w:rPr>
          <w:rFonts w:asciiTheme="minorHAnsi" w:hAnsiTheme="minorHAnsi" w:cstheme="minorHAnsi"/>
          <w:b/>
          <w:color w:val="114460"/>
          <w:sz w:val="24"/>
          <w:szCs w:val="24"/>
        </w:rPr>
      </w:pPr>
      <w:r w:rsidRPr="00C01A60">
        <w:rPr>
          <w:rFonts w:asciiTheme="minorHAnsi" w:hAnsiTheme="minorHAnsi" w:cstheme="minorHAnsi"/>
          <w:b/>
          <w:color w:val="114460"/>
          <w:sz w:val="24"/>
          <w:szCs w:val="24"/>
          <w:u w:val="single"/>
        </w:rPr>
        <w:t>MEASUREMENTS OF EFFECTIVENESS</w:t>
      </w:r>
      <w:r w:rsidRPr="00C01A60">
        <w:rPr>
          <w:rFonts w:asciiTheme="minorHAnsi" w:hAnsiTheme="minorHAnsi" w:cstheme="minorHAnsi"/>
          <w:b/>
          <w:color w:val="114460"/>
          <w:sz w:val="24"/>
          <w:szCs w:val="24"/>
        </w:rPr>
        <w:t xml:space="preserve">: </w:t>
      </w:r>
    </w:p>
    <w:p w14:paraId="0382D30F" w14:textId="77777777" w:rsidR="00956C21" w:rsidRPr="00C01A60" w:rsidRDefault="00956C21" w:rsidP="00956C21">
      <w:pPr>
        <w:spacing w:after="0" w:line="240" w:lineRule="auto"/>
        <w:rPr>
          <w:rFonts w:cstheme="minorHAnsi"/>
          <w:sz w:val="24"/>
          <w:szCs w:val="24"/>
        </w:rPr>
      </w:pPr>
    </w:p>
    <w:tbl>
      <w:tblPr>
        <w:tblW w:w="9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4890"/>
        <w:gridCol w:w="4440"/>
      </w:tblGrid>
      <w:tr w:rsidR="00956C21" w:rsidRPr="00C01A60" w14:paraId="2DF68342" w14:textId="77777777" w:rsidTr="00335F9F">
        <w:trPr>
          <w:trHeight w:val="440"/>
        </w:trPr>
        <w:tc>
          <w:tcPr>
            <w:tcW w:w="600" w:type="dxa"/>
            <w:tcBorders>
              <w:top w:val="single" w:sz="4" w:space="0" w:color="000000"/>
              <w:left w:val="single" w:sz="4" w:space="0" w:color="000000"/>
              <w:bottom w:val="single" w:sz="4" w:space="0" w:color="000000"/>
              <w:right w:val="single" w:sz="4" w:space="0" w:color="000000"/>
            </w:tcBorders>
            <w:shd w:val="clear" w:color="auto" w:fill="114460"/>
            <w:tcMar>
              <w:top w:w="0" w:type="dxa"/>
              <w:left w:w="108" w:type="dxa"/>
              <w:bottom w:w="0" w:type="dxa"/>
              <w:right w:w="108" w:type="dxa"/>
            </w:tcMar>
          </w:tcPr>
          <w:p w14:paraId="4CE7AAEF" w14:textId="77777777" w:rsidR="00956C21" w:rsidRPr="00C01A60" w:rsidRDefault="00956C21" w:rsidP="00335F9F">
            <w:pPr>
              <w:spacing w:after="0" w:line="240" w:lineRule="auto"/>
              <w:rPr>
                <w:rFonts w:cstheme="minorHAnsi"/>
                <w:sz w:val="24"/>
                <w:szCs w:val="24"/>
              </w:rPr>
            </w:pPr>
          </w:p>
        </w:tc>
        <w:tc>
          <w:tcPr>
            <w:tcW w:w="4890" w:type="dxa"/>
            <w:tcBorders>
              <w:top w:val="single" w:sz="4" w:space="0" w:color="000000"/>
              <w:left w:val="single" w:sz="4" w:space="0" w:color="000000"/>
              <w:bottom w:val="single" w:sz="4" w:space="0" w:color="000000"/>
              <w:right w:val="single" w:sz="4" w:space="0" w:color="000000"/>
            </w:tcBorders>
            <w:shd w:val="clear" w:color="auto" w:fill="114460"/>
            <w:tcMar>
              <w:top w:w="0" w:type="dxa"/>
              <w:left w:w="108" w:type="dxa"/>
              <w:bottom w:w="0" w:type="dxa"/>
              <w:right w:w="108" w:type="dxa"/>
            </w:tcMar>
          </w:tcPr>
          <w:p w14:paraId="6E956D69" w14:textId="77777777" w:rsidR="00956C21" w:rsidRPr="00C01A60" w:rsidRDefault="00956C21" w:rsidP="00335F9F">
            <w:pPr>
              <w:spacing w:after="0" w:line="240" w:lineRule="auto"/>
              <w:rPr>
                <w:rFonts w:cstheme="minorHAnsi"/>
                <w:sz w:val="24"/>
                <w:szCs w:val="24"/>
              </w:rPr>
            </w:pPr>
            <w:r w:rsidRPr="00C01A60">
              <w:rPr>
                <w:rFonts w:cstheme="minorHAnsi"/>
                <w:b/>
                <w:bCs/>
                <w:color w:val="FFFFFF" w:themeColor="background1"/>
                <w:sz w:val="24"/>
                <w:szCs w:val="24"/>
              </w:rPr>
              <w:t>Key Performance Indicator</w:t>
            </w:r>
          </w:p>
        </w:tc>
        <w:tc>
          <w:tcPr>
            <w:tcW w:w="4440" w:type="dxa"/>
            <w:tcBorders>
              <w:top w:val="single" w:sz="4" w:space="0" w:color="000000"/>
              <w:left w:val="single" w:sz="4" w:space="0" w:color="000000"/>
              <w:bottom w:val="single" w:sz="4" w:space="0" w:color="000000"/>
              <w:right w:val="single" w:sz="4" w:space="0" w:color="000000"/>
            </w:tcBorders>
            <w:shd w:val="clear" w:color="auto" w:fill="114460"/>
            <w:tcMar>
              <w:top w:w="0" w:type="dxa"/>
              <w:left w:w="108" w:type="dxa"/>
              <w:bottom w:w="0" w:type="dxa"/>
              <w:right w:w="108" w:type="dxa"/>
            </w:tcMar>
          </w:tcPr>
          <w:p w14:paraId="75934622" w14:textId="77777777" w:rsidR="00956C21" w:rsidRPr="00C01A60" w:rsidRDefault="005733D8" w:rsidP="00335F9F">
            <w:pPr>
              <w:spacing w:after="0" w:line="240" w:lineRule="auto"/>
              <w:rPr>
                <w:rFonts w:cstheme="minorHAnsi"/>
                <w:sz w:val="24"/>
                <w:szCs w:val="24"/>
              </w:rPr>
            </w:pPr>
            <w:r>
              <w:rPr>
                <w:rFonts w:cstheme="minorHAnsi"/>
                <w:b/>
                <w:bCs/>
                <w:color w:val="FFFFFF" w:themeColor="background1"/>
                <w:sz w:val="24"/>
                <w:szCs w:val="24"/>
              </w:rPr>
              <w:t>Measurement</w:t>
            </w:r>
          </w:p>
        </w:tc>
      </w:tr>
      <w:tr w:rsidR="00956C21" w:rsidRPr="00C01A60" w14:paraId="1F229699" w14:textId="77777777" w:rsidTr="00335F9F">
        <w:trPr>
          <w:trHeight w:val="1160"/>
        </w:trPr>
        <w:tc>
          <w:tcPr>
            <w:tcW w:w="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164D05" w14:textId="77777777" w:rsidR="00956C21" w:rsidRPr="00C01A60" w:rsidRDefault="00956C21" w:rsidP="00335F9F">
            <w:pPr>
              <w:spacing w:after="0" w:line="240" w:lineRule="auto"/>
              <w:rPr>
                <w:rFonts w:cstheme="minorHAnsi"/>
                <w:sz w:val="24"/>
                <w:szCs w:val="24"/>
              </w:rPr>
            </w:pPr>
            <w:bookmarkStart w:id="7" w:name="_Hlk45268803"/>
            <w:r w:rsidRPr="00C01A60">
              <w:rPr>
                <w:rFonts w:cstheme="minorHAnsi"/>
                <w:sz w:val="24"/>
                <w:szCs w:val="24"/>
              </w:rPr>
              <w:t>1</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95B50D" w14:textId="77777777" w:rsidR="00956C21" w:rsidRPr="00C01A60" w:rsidRDefault="00956C21" w:rsidP="00335F9F">
            <w:pPr>
              <w:spacing w:after="0" w:line="240" w:lineRule="auto"/>
              <w:rPr>
                <w:rFonts w:cstheme="minorHAnsi"/>
                <w:sz w:val="24"/>
                <w:szCs w:val="24"/>
              </w:rPr>
            </w:pPr>
            <w:r w:rsidRPr="00C01A60">
              <w:rPr>
                <w:rFonts w:eastAsia="Times New Roman" w:cstheme="minorHAnsi"/>
                <w:color w:val="000000"/>
                <w:sz w:val="24"/>
                <w:szCs w:val="24"/>
              </w:rPr>
              <w:t xml:space="preserve">Navy leadership and units hold no less than </w:t>
            </w:r>
            <w:r w:rsidR="00BE76EF">
              <w:rPr>
                <w:rFonts w:eastAsia="Times New Roman" w:cstheme="minorHAnsi"/>
                <w:color w:val="000000"/>
                <w:sz w:val="24"/>
                <w:szCs w:val="24"/>
              </w:rPr>
              <w:t>1</w:t>
            </w:r>
            <w:r w:rsidRPr="00C01A60">
              <w:rPr>
                <w:rFonts w:eastAsia="Times New Roman" w:cstheme="minorHAnsi"/>
                <w:color w:val="000000"/>
                <w:sz w:val="24"/>
                <w:szCs w:val="24"/>
              </w:rPr>
              <w:t xml:space="preserve">50 events — either virtual or in-person — that use NHHC-provided key messages and tactics to engage </w:t>
            </w:r>
            <w:r w:rsidR="00432C53">
              <w:rPr>
                <w:rFonts w:eastAsia="Times New Roman" w:cstheme="minorHAnsi"/>
                <w:color w:val="000000"/>
                <w:sz w:val="24"/>
                <w:szCs w:val="24"/>
              </w:rPr>
              <w:t>Sailors directly with both the birthday and Navy</w:t>
            </w:r>
            <w:r w:rsidRPr="00C01A60">
              <w:rPr>
                <w:rFonts w:eastAsia="Times New Roman" w:cstheme="minorHAnsi"/>
                <w:color w:val="000000"/>
                <w:sz w:val="24"/>
                <w:szCs w:val="24"/>
              </w:rPr>
              <w:t xml:space="preserve"> heritage.  </w:t>
            </w:r>
          </w:p>
        </w:tc>
        <w:tc>
          <w:tcPr>
            <w:tcW w:w="4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4F6D58" w14:textId="77777777" w:rsidR="00956C21" w:rsidRPr="00C01A60" w:rsidRDefault="00E36129" w:rsidP="00B113BE">
            <w:pPr>
              <w:spacing w:after="0" w:line="240" w:lineRule="auto"/>
              <w:rPr>
                <w:rFonts w:cstheme="minorHAnsi"/>
                <w:sz w:val="24"/>
                <w:szCs w:val="24"/>
              </w:rPr>
            </w:pPr>
            <w:r>
              <w:rPr>
                <w:rFonts w:cstheme="minorHAnsi"/>
                <w:sz w:val="24"/>
                <w:szCs w:val="24"/>
              </w:rPr>
              <w:t xml:space="preserve">Track commands and units who held events via self-reports in downloadable </w:t>
            </w:r>
            <w:r w:rsidR="00EB7AD4">
              <w:rPr>
                <w:rFonts w:cstheme="minorHAnsi"/>
                <w:sz w:val="24"/>
                <w:szCs w:val="24"/>
              </w:rPr>
              <w:t>reporting and lessons learned spreadsheet in Navy Birthday toolkit.</w:t>
            </w:r>
            <w:r>
              <w:rPr>
                <w:rFonts w:cstheme="minorHAnsi"/>
                <w:sz w:val="24"/>
                <w:szCs w:val="24"/>
              </w:rPr>
              <w:t xml:space="preserve"> </w:t>
            </w:r>
          </w:p>
        </w:tc>
      </w:tr>
      <w:tr w:rsidR="00956C21" w:rsidRPr="00C01A60" w14:paraId="6C13618C" w14:textId="77777777" w:rsidTr="00335F9F">
        <w:trPr>
          <w:trHeight w:val="890"/>
        </w:trPr>
        <w:tc>
          <w:tcPr>
            <w:tcW w:w="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F825F4" w14:textId="77777777" w:rsidR="00956C21" w:rsidRPr="00C01A60" w:rsidRDefault="00956C21" w:rsidP="00335F9F">
            <w:pPr>
              <w:spacing w:after="0" w:line="240" w:lineRule="auto"/>
              <w:rPr>
                <w:rFonts w:cstheme="minorHAnsi"/>
                <w:sz w:val="24"/>
                <w:szCs w:val="24"/>
              </w:rPr>
            </w:pPr>
            <w:r w:rsidRPr="00C01A60">
              <w:rPr>
                <w:rFonts w:cstheme="minorHAnsi"/>
                <w:sz w:val="24"/>
                <w:szCs w:val="24"/>
              </w:rPr>
              <w:t>2</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D4C83A" w14:textId="77777777" w:rsidR="00956C21" w:rsidRPr="00C01A60" w:rsidRDefault="00EB7AD4" w:rsidP="00335F9F">
            <w:pPr>
              <w:spacing w:after="0" w:line="240" w:lineRule="auto"/>
              <w:rPr>
                <w:rFonts w:cstheme="minorHAnsi"/>
                <w:sz w:val="24"/>
                <w:szCs w:val="24"/>
              </w:rPr>
            </w:pPr>
            <w:r>
              <w:rPr>
                <w:rFonts w:cstheme="minorHAnsi"/>
                <w:sz w:val="24"/>
                <w:szCs w:val="24"/>
              </w:rPr>
              <w:t>Navy commands u</w:t>
            </w:r>
            <w:r w:rsidR="00956C21" w:rsidRPr="00C01A60">
              <w:rPr>
                <w:rFonts w:cstheme="minorHAnsi"/>
                <w:sz w:val="24"/>
                <w:szCs w:val="24"/>
              </w:rPr>
              <w:t>se messages related to the theme and key messages of the Navy Birthday campaign, reaching no fewer than 5</w:t>
            </w:r>
            <w:r w:rsidR="00BE76EF">
              <w:rPr>
                <w:rFonts w:cstheme="minorHAnsi"/>
                <w:sz w:val="24"/>
                <w:szCs w:val="24"/>
              </w:rPr>
              <w:t>,0</w:t>
            </w:r>
            <w:r w:rsidR="00956C21" w:rsidRPr="00C01A60">
              <w:rPr>
                <w:rFonts w:cstheme="minorHAnsi"/>
                <w:sz w:val="24"/>
                <w:szCs w:val="24"/>
              </w:rPr>
              <w:t>00,000 people digitally across Navy social platforms.</w:t>
            </w:r>
          </w:p>
        </w:tc>
        <w:tc>
          <w:tcPr>
            <w:tcW w:w="4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121097" w14:textId="77777777" w:rsidR="00956C21" w:rsidRPr="00C01A60" w:rsidRDefault="00956C21" w:rsidP="00335F9F">
            <w:pPr>
              <w:spacing w:after="0" w:line="240" w:lineRule="auto"/>
              <w:rPr>
                <w:rFonts w:cstheme="minorHAnsi"/>
                <w:sz w:val="24"/>
                <w:szCs w:val="24"/>
              </w:rPr>
            </w:pPr>
            <w:r w:rsidRPr="00C01A60">
              <w:rPr>
                <w:rFonts w:cstheme="minorHAnsi"/>
                <w:sz w:val="24"/>
                <w:szCs w:val="24"/>
              </w:rPr>
              <w:t>Monitor and track 1) unique website visitors to pages featuring Navy Birthday-related content; and 2</w:t>
            </w:r>
            <w:r w:rsidR="005733D8">
              <w:rPr>
                <w:rFonts w:cstheme="minorHAnsi"/>
                <w:sz w:val="24"/>
                <w:szCs w:val="24"/>
              </w:rPr>
              <w:t xml:space="preserve">) reach of Facebook, Twitter, </w:t>
            </w:r>
            <w:r w:rsidRPr="00C01A60">
              <w:rPr>
                <w:rFonts w:cstheme="minorHAnsi"/>
                <w:sz w:val="24"/>
                <w:szCs w:val="24"/>
              </w:rPr>
              <w:t>Instagram</w:t>
            </w:r>
            <w:r w:rsidR="005733D8">
              <w:rPr>
                <w:rFonts w:cstheme="minorHAnsi"/>
                <w:sz w:val="24"/>
                <w:szCs w:val="24"/>
              </w:rPr>
              <w:t xml:space="preserve"> and LinkedIn</w:t>
            </w:r>
            <w:r w:rsidRPr="00C01A60">
              <w:rPr>
                <w:rFonts w:cstheme="minorHAnsi"/>
                <w:sz w:val="24"/>
                <w:szCs w:val="24"/>
              </w:rPr>
              <w:t xml:space="preserve"> channels across the Navy</w:t>
            </w:r>
            <w:r w:rsidR="00037209">
              <w:rPr>
                <w:rFonts w:cstheme="minorHAnsi"/>
                <w:sz w:val="24"/>
                <w:szCs w:val="24"/>
              </w:rPr>
              <w:t>.</w:t>
            </w:r>
          </w:p>
        </w:tc>
      </w:tr>
      <w:tr w:rsidR="00956C21" w:rsidRPr="00C01A60" w14:paraId="5248E974" w14:textId="77777777" w:rsidTr="00335F9F">
        <w:trPr>
          <w:trHeight w:val="791"/>
        </w:trPr>
        <w:tc>
          <w:tcPr>
            <w:tcW w:w="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9218E4" w14:textId="77777777" w:rsidR="00956C21" w:rsidRPr="00C01A60" w:rsidRDefault="00956C21" w:rsidP="00335F9F">
            <w:pPr>
              <w:spacing w:after="0" w:line="240" w:lineRule="auto"/>
              <w:rPr>
                <w:rFonts w:cstheme="minorHAnsi"/>
                <w:sz w:val="24"/>
                <w:szCs w:val="24"/>
              </w:rPr>
            </w:pPr>
            <w:r w:rsidRPr="00C01A60">
              <w:rPr>
                <w:rFonts w:cstheme="minorHAnsi"/>
                <w:sz w:val="24"/>
                <w:szCs w:val="24"/>
              </w:rPr>
              <w:t>3</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D1C55D" w14:textId="77777777" w:rsidR="00956C21" w:rsidRPr="00C01A60" w:rsidRDefault="00956C21" w:rsidP="00335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rPr>
            </w:pPr>
            <w:r w:rsidRPr="00C01A60">
              <w:rPr>
                <w:rFonts w:cstheme="minorHAnsi"/>
                <w:sz w:val="24"/>
                <w:szCs w:val="24"/>
              </w:rPr>
              <w:t xml:space="preserve">On NHHC platforms, achieve an average Facebook engagement rate of </w:t>
            </w:r>
            <w:r w:rsidR="00BE76EF">
              <w:rPr>
                <w:rFonts w:cstheme="minorHAnsi"/>
                <w:sz w:val="24"/>
                <w:szCs w:val="24"/>
              </w:rPr>
              <w:t>1</w:t>
            </w:r>
            <w:r w:rsidRPr="00C01A60">
              <w:rPr>
                <w:rFonts w:cstheme="minorHAnsi"/>
                <w:sz w:val="24"/>
                <w:szCs w:val="24"/>
              </w:rPr>
              <w:t xml:space="preserve">8% and a Twitter engagement rate of </w:t>
            </w:r>
            <w:r w:rsidR="00BE76EF">
              <w:rPr>
                <w:rFonts w:cstheme="minorHAnsi"/>
                <w:sz w:val="24"/>
                <w:szCs w:val="24"/>
              </w:rPr>
              <w:t>1</w:t>
            </w:r>
            <w:r w:rsidRPr="00C01A60">
              <w:rPr>
                <w:rFonts w:cstheme="minorHAnsi"/>
                <w:sz w:val="24"/>
                <w:szCs w:val="24"/>
              </w:rPr>
              <w:t>5% for Navy Birthday posts.</w:t>
            </w:r>
          </w:p>
        </w:tc>
        <w:tc>
          <w:tcPr>
            <w:tcW w:w="4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8D2ECA" w14:textId="77777777" w:rsidR="00956C21" w:rsidRPr="00C01A60" w:rsidRDefault="00956C21" w:rsidP="00335F9F">
            <w:pPr>
              <w:spacing w:after="0" w:line="240" w:lineRule="auto"/>
              <w:rPr>
                <w:rFonts w:cstheme="minorHAnsi"/>
                <w:sz w:val="24"/>
                <w:szCs w:val="24"/>
              </w:rPr>
            </w:pPr>
            <w:r w:rsidRPr="00C01A60">
              <w:rPr>
                <w:rFonts w:cstheme="minorHAnsi"/>
                <w:sz w:val="24"/>
                <w:szCs w:val="24"/>
              </w:rPr>
              <w:t>Monitor and track engagement with posts during the campaign period</w:t>
            </w:r>
            <w:r w:rsidR="00037209">
              <w:rPr>
                <w:rFonts w:cstheme="minorHAnsi"/>
                <w:sz w:val="24"/>
                <w:szCs w:val="24"/>
              </w:rPr>
              <w:t>.</w:t>
            </w:r>
          </w:p>
        </w:tc>
      </w:tr>
    </w:tbl>
    <w:p w14:paraId="3739BA1C" w14:textId="77777777" w:rsidR="00EB7AD4" w:rsidRDefault="00EB7AD4" w:rsidP="00956C21">
      <w:pPr>
        <w:pStyle w:val="Heading2"/>
        <w:spacing w:before="0" w:line="240" w:lineRule="auto"/>
        <w:rPr>
          <w:rFonts w:asciiTheme="minorHAnsi" w:hAnsiTheme="minorHAnsi" w:cstheme="minorHAnsi"/>
          <w:b/>
          <w:color w:val="114460"/>
          <w:sz w:val="24"/>
          <w:szCs w:val="24"/>
          <w:u w:val="single"/>
        </w:rPr>
      </w:pPr>
      <w:bookmarkStart w:id="8" w:name="_f0nq8mj28ptw" w:colFirst="0" w:colLast="0"/>
      <w:bookmarkEnd w:id="7"/>
      <w:bookmarkEnd w:id="8"/>
    </w:p>
    <w:p w14:paraId="3CA58476" w14:textId="77777777" w:rsidR="00956C21" w:rsidRPr="00C01A60" w:rsidRDefault="00956C21" w:rsidP="00956C21">
      <w:pPr>
        <w:pStyle w:val="Heading2"/>
        <w:spacing w:before="0" w:line="240" w:lineRule="auto"/>
        <w:rPr>
          <w:rFonts w:asciiTheme="minorHAnsi" w:hAnsiTheme="minorHAnsi" w:cstheme="minorHAnsi"/>
          <w:b/>
          <w:color w:val="114460"/>
          <w:sz w:val="24"/>
          <w:szCs w:val="24"/>
        </w:rPr>
      </w:pPr>
      <w:r w:rsidRPr="00C01A60">
        <w:rPr>
          <w:rFonts w:asciiTheme="minorHAnsi" w:hAnsiTheme="minorHAnsi" w:cstheme="minorHAnsi"/>
          <w:b/>
          <w:color w:val="114460"/>
          <w:sz w:val="24"/>
          <w:szCs w:val="24"/>
          <w:u w:val="single"/>
        </w:rPr>
        <w:t>TACTICS</w:t>
      </w:r>
      <w:r w:rsidRPr="00C01A60">
        <w:rPr>
          <w:rFonts w:asciiTheme="minorHAnsi" w:hAnsiTheme="minorHAnsi" w:cstheme="minorHAnsi"/>
          <w:b/>
          <w:color w:val="114460"/>
          <w:sz w:val="24"/>
          <w:szCs w:val="24"/>
        </w:rPr>
        <w:t>:</w:t>
      </w:r>
    </w:p>
    <w:p w14:paraId="34D776DD" w14:textId="77777777" w:rsidR="00956C21" w:rsidRPr="00C01A60" w:rsidRDefault="00956C21" w:rsidP="00956C21">
      <w:pPr>
        <w:spacing w:after="0" w:line="240" w:lineRule="auto"/>
        <w:rPr>
          <w:rFonts w:cstheme="minorHAnsi"/>
          <w:sz w:val="24"/>
          <w:szCs w:val="24"/>
        </w:rPr>
      </w:pPr>
    </w:p>
    <w:tbl>
      <w:tblPr>
        <w:tblW w:w="9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1"/>
        <w:gridCol w:w="2053"/>
      </w:tblGrid>
      <w:tr w:rsidR="00956C21" w:rsidRPr="00C01A60" w14:paraId="7BBEA351" w14:textId="77777777" w:rsidTr="00335F9F">
        <w:trPr>
          <w:trHeight w:val="425"/>
        </w:trPr>
        <w:tc>
          <w:tcPr>
            <w:tcW w:w="7831" w:type="dxa"/>
            <w:tcBorders>
              <w:top w:val="single" w:sz="4" w:space="0" w:color="000000"/>
              <w:left w:val="single" w:sz="4" w:space="0" w:color="000000"/>
              <w:bottom w:val="single" w:sz="4" w:space="0" w:color="000000"/>
              <w:right w:val="single" w:sz="4" w:space="0" w:color="000000"/>
            </w:tcBorders>
            <w:shd w:val="clear" w:color="auto" w:fill="114460"/>
            <w:tcMar>
              <w:top w:w="0" w:type="dxa"/>
              <w:left w:w="108" w:type="dxa"/>
              <w:bottom w:w="0" w:type="dxa"/>
              <w:right w:w="108" w:type="dxa"/>
            </w:tcMar>
          </w:tcPr>
          <w:p w14:paraId="48F7C783" w14:textId="77777777" w:rsidR="00956C21" w:rsidRPr="00C01A60" w:rsidRDefault="00043419" w:rsidP="00335F9F">
            <w:pPr>
              <w:spacing w:after="0" w:line="240" w:lineRule="auto"/>
              <w:rPr>
                <w:rFonts w:cstheme="minorHAnsi"/>
                <w:b/>
                <w:bCs/>
                <w:color w:val="FFFFFF" w:themeColor="background1"/>
                <w:sz w:val="24"/>
                <w:szCs w:val="24"/>
              </w:rPr>
            </w:pPr>
            <w:r>
              <w:rPr>
                <w:rFonts w:cstheme="minorHAnsi"/>
                <w:b/>
                <w:bCs/>
                <w:color w:val="FFFFFF" w:themeColor="background1"/>
                <w:sz w:val="24"/>
                <w:szCs w:val="24"/>
              </w:rPr>
              <w:t xml:space="preserve">Fleet </w:t>
            </w:r>
            <w:r w:rsidR="00956C21" w:rsidRPr="00C01A60">
              <w:rPr>
                <w:rFonts w:cstheme="minorHAnsi"/>
                <w:b/>
                <w:bCs/>
                <w:color w:val="FFFFFF" w:themeColor="background1"/>
                <w:sz w:val="24"/>
                <w:szCs w:val="24"/>
              </w:rPr>
              <w:t>Tactic</w:t>
            </w:r>
            <w:r>
              <w:rPr>
                <w:rFonts w:cstheme="minorHAnsi"/>
                <w:b/>
                <w:bCs/>
                <w:color w:val="FFFFFF" w:themeColor="background1"/>
                <w:sz w:val="24"/>
                <w:szCs w:val="24"/>
              </w:rPr>
              <w:t>s</w:t>
            </w:r>
          </w:p>
        </w:tc>
        <w:tc>
          <w:tcPr>
            <w:tcW w:w="2053" w:type="dxa"/>
            <w:tcBorders>
              <w:top w:val="single" w:sz="4" w:space="0" w:color="000000"/>
              <w:left w:val="single" w:sz="4" w:space="0" w:color="000000"/>
              <w:bottom w:val="single" w:sz="4" w:space="0" w:color="000000"/>
              <w:right w:val="single" w:sz="4" w:space="0" w:color="000000"/>
            </w:tcBorders>
            <w:shd w:val="clear" w:color="auto" w:fill="114460"/>
            <w:tcMar>
              <w:top w:w="0" w:type="dxa"/>
              <w:left w:w="108" w:type="dxa"/>
              <w:bottom w:w="0" w:type="dxa"/>
              <w:right w:w="108" w:type="dxa"/>
            </w:tcMar>
          </w:tcPr>
          <w:p w14:paraId="64ADD483" w14:textId="77777777" w:rsidR="00956C21" w:rsidRPr="00C01A60" w:rsidRDefault="00043419" w:rsidP="00335F9F">
            <w:pPr>
              <w:spacing w:after="0" w:line="240" w:lineRule="auto"/>
              <w:rPr>
                <w:rFonts w:eastAsia="Arial" w:cstheme="minorHAnsi"/>
                <w:b/>
                <w:color w:val="FFFFFF" w:themeColor="background1"/>
                <w:sz w:val="24"/>
                <w:szCs w:val="24"/>
              </w:rPr>
            </w:pPr>
            <w:r>
              <w:rPr>
                <w:rFonts w:eastAsia="Arial" w:cstheme="minorHAnsi"/>
                <w:b/>
                <w:color w:val="FFFFFF" w:themeColor="background1"/>
                <w:sz w:val="24"/>
                <w:szCs w:val="24"/>
              </w:rPr>
              <w:t xml:space="preserve">Meets Objective </w:t>
            </w:r>
          </w:p>
        </w:tc>
      </w:tr>
      <w:tr w:rsidR="00432C53" w:rsidRPr="00C01A60" w14:paraId="6FEA99BE" w14:textId="77777777" w:rsidTr="00335F9F">
        <w:trPr>
          <w:trHeight w:val="425"/>
        </w:trPr>
        <w:tc>
          <w:tcPr>
            <w:tcW w:w="7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8C52AF" w14:textId="77777777" w:rsidR="00432C53" w:rsidRDefault="00432C53" w:rsidP="00432C53">
            <w:pPr>
              <w:spacing w:after="0" w:line="240" w:lineRule="auto"/>
              <w:ind w:left="-15"/>
              <w:rPr>
                <w:rFonts w:cstheme="minorHAnsi"/>
                <w:bCs/>
                <w:sz w:val="24"/>
                <w:szCs w:val="24"/>
              </w:rPr>
            </w:pPr>
            <w:r>
              <w:rPr>
                <w:rFonts w:cstheme="minorHAnsi"/>
                <w:bCs/>
                <w:sz w:val="24"/>
                <w:szCs w:val="24"/>
              </w:rPr>
              <w:t>Plan of the Day/Week Notes—(</w:t>
            </w:r>
            <w:r w:rsidRPr="00C01A60">
              <w:rPr>
                <w:rFonts w:cstheme="minorHAnsi"/>
                <w:bCs/>
                <w:sz w:val="24"/>
                <w:szCs w:val="24"/>
              </w:rPr>
              <w:t>Mandatory for Navy Birthday commemoration as operational commitments permit per NAVA</w:t>
            </w:r>
            <w:r>
              <w:rPr>
                <w:rFonts w:cstheme="minorHAnsi"/>
                <w:bCs/>
                <w:sz w:val="24"/>
                <w:szCs w:val="24"/>
              </w:rPr>
              <w:t>DMIN 189/12) that can be use</w:t>
            </w:r>
            <w:r w:rsidRPr="00C01A60">
              <w:rPr>
                <w:rFonts w:cstheme="minorHAnsi"/>
                <w:bCs/>
                <w:sz w:val="24"/>
                <w:szCs w:val="24"/>
              </w:rPr>
              <w:t xml:space="preserve">d throughout the campaign period. </w:t>
            </w:r>
          </w:p>
        </w:tc>
        <w:tc>
          <w:tcPr>
            <w:tcW w:w="20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4CF1F2" w14:textId="77777777" w:rsidR="00432C53" w:rsidRPr="00C01A60" w:rsidRDefault="00432C53" w:rsidP="00432C53">
            <w:pPr>
              <w:spacing w:after="0" w:line="240" w:lineRule="auto"/>
              <w:ind w:left="345" w:hanging="360"/>
              <w:rPr>
                <w:rFonts w:eastAsia="Arial" w:cstheme="minorHAnsi"/>
                <w:sz w:val="24"/>
                <w:szCs w:val="24"/>
              </w:rPr>
            </w:pPr>
            <w:r w:rsidRPr="00C01A60">
              <w:rPr>
                <w:rFonts w:eastAsia="Arial" w:cstheme="minorHAnsi"/>
                <w:sz w:val="24"/>
                <w:szCs w:val="24"/>
              </w:rPr>
              <w:t>1, 2</w:t>
            </w:r>
          </w:p>
        </w:tc>
      </w:tr>
      <w:tr w:rsidR="00432C53" w:rsidRPr="00C01A60" w14:paraId="37941B37" w14:textId="77777777" w:rsidTr="00335F9F">
        <w:trPr>
          <w:trHeight w:val="425"/>
        </w:trPr>
        <w:tc>
          <w:tcPr>
            <w:tcW w:w="7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18FD25" w14:textId="77777777" w:rsidR="00432C53" w:rsidRDefault="00432C53" w:rsidP="00432C53">
            <w:pPr>
              <w:spacing w:after="0" w:line="240" w:lineRule="auto"/>
              <w:ind w:left="-15"/>
              <w:rPr>
                <w:rFonts w:cstheme="minorHAnsi"/>
                <w:bCs/>
                <w:sz w:val="24"/>
                <w:szCs w:val="24"/>
              </w:rPr>
            </w:pPr>
            <w:r>
              <w:rPr>
                <w:rFonts w:cstheme="minorHAnsi"/>
                <w:bCs/>
                <w:sz w:val="24"/>
                <w:szCs w:val="24"/>
              </w:rPr>
              <w:t>Bell-ringing Ceremony—(M</w:t>
            </w:r>
            <w:r w:rsidRPr="00C01A60">
              <w:rPr>
                <w:rFonts w:cstheme="minorHAnsi"/>
                <w:bCs/>
                <w:sz w:val="24"/>
                <w:szCs w:val="24"/>
              </w:rPr>
              <w:t>andatory for Navy Birthday commemoration as operational commitments permit per NAVADMIN 189/12). Instills in our Sailors and public the importance and sense of pride in our Navy's history and heritage. Event honors our shipmates who stand and have stood the watch.</w:t>
            </w:r>
          </w:p>
        </w:tc>
        <w:tc>
          <w:tcPr>
            <w:tcW w:w="20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B4364D" w14:textId="77777777" w:rsidR="00432C53" w:rsidRPr="00C01A60" w:rsidRDefault="00432C53" w:rsidP="00432C53">
            <w:pPr>
              <w:spacing w:after="0" w:line="240" w:lineRule="auto"/>
              <w:ind w:left="345" w:hanging="360"/>
              <w:rPr>
                <w:rFonts w:eastAsia="Arial" w:cstheme="minorHAnsi"/>
                <w:sz w:val="24"/>
                <w:szCs w:val="24"/>
              </w:rPr>
            </w:pPr>
            <w:r w:rsidRPr="00C01A60">
              <w:rPr>
                <w:rFonts w:eastAsia="Arial" w:cstheme="minorHAnsi"/>
                <w:sz w:val="24"/>
                <w:szCs w:val="24"/>
              </w:rPr>
              <w:t xml:space="preserve">1, 2 </w:t>
            </w:r>
          </w:p>
        </w:tc>
      </w:tr>
      <w:tr w:rsidR="00432C53" w:rsidRPr="00C01A60" w14:paraId="29F9F967" w14:textId="77777777" w:rsidTr="00335F9F">
        <w:trPr>
          <w:trHeight w:val="425"/>
        </w:trPr>
        <w:tc>
          <w:tcPr>
            <w:tcW w:w="7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E4CE65" w14:textId="77777777" w:rsidR="00432C53" w:rsidRDefault="00432C53" w:rsidP="00432C53">
            <w:pPr>
              <w:spacing w:after="0" w:line="240" w:lineRule="auto"/>
              <w:ind w:left="-15"/>
              <w:rPr>
                <w:rFonts w:cstheme="minorHAnsi"/>
                <w:bCs/>
                <w:sz w:val="24"/>
                <w:szCs w:val="24"/>
              </w:rPr>
            </w:pPr>
            <w:r>
              <w:rPr>
                <w:rFonts w:cstheme="minorHAnsi"/>
                <w:bCs/>
                <w:sz w:val="24"/>
                <w:szCs w:val="24"/>
              </w:rPr>
              <w:t>Cake cutting—(M</w:t>
            </w:r>
            <w:r w:rsidRPr="00C01A60">
              <w:rPr>
                <w:rFonts w:cstheme="minorHAnsi"/>
                <w:bCs/>
                <w:sz w:val="24"/>
                <w:szCs w:val="24"/>
              </w:rPr>
              <w:t xml:space="preserve">andatory for Navy Birthday commemoration as operational commitments permit per NAVADMIN 189/12) Opportunity to reflect on our Navy's history and heritage </w:t>
            </w:r>
            <w:r>
              <w:rPr>
                <w:rFonts w:cstheme="minorHAnsi"/>
                <w:bCs/>
                <w:sz w:val="24"/>
                <w:szCs w:val="24"/>
              </w:rPr>
              <w:t>while celebrating the Navy's 247</w:t>
            </w:r>
            <w:r w:rsidRPr="00C01A60">
              <w:rPr>
                <w:rFonts w:cstheme="minorHAnsi"/>
                <w:bCs/>
                <w:sz w:val="24"/>
                <w:szCs w:val="24"/>
              </w:rPr>
              <w:t>th birthday.</w:t>
            </w:r>
          </w:p>
        </w:tc>
        <w:tc>
          <w:tcPr>
            <w:tcW w:w="20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CEC21F" w14:textId="77777777" w:rsidR="00432C53" w:rsidRPr="00C01A60" w:rsidRDefault="00432C53" w:rsidP="00432C53">
            <w:pPr>
              <w:spacing w:after="0" w:line="240" w:lineRule="auto"/>
              <w:ind w:left="345" w:hanging="360"/>
              <w:rPr>
                <w:rFonts w:eastAsia="Arial" w:cstheme="minorHAnsi"/>
                <w:sz w:val="24"/>
                <w:szCs w:val="24"/>
              </w:rPr>
            </w:pPr>
            <w:r w:rsidRPr="00C01A60">
              <w:rPr>
                <w:rFonts w:eastAsia="Arial" w:cstheme="minorHAnsi"/>
                <w:sz w:val="24"/>
                <w:szCs w:val="24"/>
              </w:rPr>
              <w:t>1, 2, 3</w:t>
            </w:r>
          </w:p>
        </w:tc>
      </w:tr>
      <w:tr w:rsidR="00432C53" w:rsidRPr="00C01A60" w14:paraId="33686059" w14:textId="77777777" w:rsidTr="00335F9F">
        <w:trPr>
          <w:trHeight w:val="425"/>
        </w:trPr>
        <w:tc>
          <w:tcPr>
            <w:tcW w:w="7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E1AB99" w14:textId="77777777" w:rsidR="00432C53" w:rsidRPr="00C01A60" w:rsidRDefault="00432C53" w:rsidP="00432C53">
            <w:pPr>
              <w:spacing w:after="0" w:line="240" w:lineRule="auto"/>
              <w:rPr>
                <w:rFonts w:cstheme="minorHAnsi"/>
                <w:bCs/>
                <w:sz w:val="24"/>
                <w:szCs w:val="24"/>
              </w:rPr>
            </w:pPr>
            <w:r w:rsidRPr="00C01A60">
              <w:rPr>
                <w:rFonts w:cstheme="minorHAnsi"/>
                <w:bCs/>
                <w:sz w:val="24"/>
                <w:szCs w:val="24"/>
              </w:rPr>
              <w:t xml:space="preserve">Reading of </w:t>
            </w:r>
            <w:r>
              <w:rPr>
                <w:rFonts w:cstheme="minorHAnsi"/>
                <w:bCs/>
                <w:sz w:val="24"/>
                <w:szCs w:val="24"/>
              </w:rPr>
              <w:t>SECNAV/CNO Birthday Messages—(M</w:t>
            </w:r>
            <w:r w:rsidRPr="00C01A60">
              <w:rPr>
                <w:rFonts w:cstheme="minorHAnsi"/>
                <w:bCs/>
                <w:sz w:val="24"/>
                <w:szCs w:val="24"/>
              </w:rPr>
              <w:t>andatory for Navy</w:t>
            </w:r>
          </w:p>
          <w:p w14:paraId="6D80FBD9" w14:textId="77777777" w:rsidR="00432C53" w:rsidRDefault="00432C53" w:rsidP="00432C53">
            <w:pPr>
              <w:spacing w:after="0" w:line="240" w:lineRule="auto"/>
              <w:ind w:left="-15"/>
              <w:rPr>
                <w:rFonts w:cstheme="minorHAnsi"/>
                <w:bCs/>
                <w:sz w:val="24"/>
                <w:szCs w:val="24"/>
              </w:rPr>
            </w:pPr>
            <w:r w:rsidRPr="00C01A60">
              <w:rPr>
                <w:rFonts w:cstheme="minorHAnsi"/>
                <w:bCs/>
                <w:sz w:val="24"/>
                <w:szCs w:val="24"/>
              </w:rPr>
              <w:t>Birthday commemoration as operational commitments permit per NAVADMIN</w:t>
            </w:r>
            <w:r>
              <w:rPr>
                <w:rFonts w:cstheme="minorHAnsi"/>
                <w:bCs/>
                <w:sz w:val="24"/>
                <w:szCs w:val="24"/>
              </w:rPr>
              <w:t xml:space="preserve"> </w:t>
            </w:r>
            <w:r w:rsidRPr="00C01A60">
              <w:rPr>
                <w:rFonts w:cstheme="minorHAnsi"/>
                <w:bCs/>
                <w:sz w:val="24"/>
                <w:szCs w:val="24"/>
              </w:rPr>
              <w:t>189/12). Provides commands with messages from the Secretary of the Navy and</w:t>
            </w:r>
            <w:r>
              <w:rPr>
                <w:rFonts w:cstheme="minorHAnsi"/>
                <w:bCs/>
                <w:sz w:val="24"/>
                <w:szCs w:val="24"/>
              </w:rPr>
              <w:t xml:space="preserve"> </w:t>
            </w:r>
            <w:r w:rsidRPr="00C01A60">
              <w:rPr>
                <w:rFonts w:cstheme="minorHAnsi"/>
                <w:bCs/>
                <w:sz w:val="24"/>
                <w:szCs w:val="24"/>
              </w:rPr>
              <w:t>Chief of Naval Operations.</w:t>
            </w:r>
          </w:p>
        </w:tc>
        <w:tc>
          <w:tcPr>
            <w:tcW w:w="20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4AA9FF" w14:textId="77777777" w:rsidR="00432C53" w:rsidRPr="00C01A60" w:rsidRDefault="00432C53" w:rsidP="00432C53">
            <w:pPr>
              <w:spacing w:after="0" w:line="240" w:lineRule="auto"/>
              <w:ind w:left="345" w:hanging="360"/>
              <w:rPr>
                <w:rFonts w:eastAsia="Arial" w:cstheme="minorHAnsi"/>
                <w:sz w:val="24"/>
                <w:szCs w:val="24"/>
              </w:rPr>
            </w:pPr>
            <w:r w:rsidRPr="00C01A60">
              <w:rPr>
                <w:rFonts w:eastAsia="Arial" w:cstheme="minorHAnsi"/>
                <w:sz w:val="24"/>
                <w:szCs w:val="24"/>
              </w:rPr>
              <w:t>1, 2</w:t>
            </w:r>
          </w:p>
        </w:tc>
      </w:tr>
      <w:tr w:rsidR="00432C53" w:rsidRPr="00C01A60" w14:paraId="5C7C7DCD" w14:textId="77777777" w:rsidTr="00335F9F">
        <w:trPr>
          <w:trHeight w:val="425"/>
        </w:trPr>
        <w:tc>
          <w:tcPr>
            <w:tcW w:w="7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44FF76" w14:textId="77777777" w:rsidR="00432C53" w:rsidRPr="00C01A60" w:rsidRDefault="00432C53" w:rsidP="00432C53">
            <w:pPr>
              <w:spacing w:after="0" w:line="240" w:lineRule="auto"/>
              <w:ind w:left="-15"/>
              <w:rPr>
                <w:rFonts w:cstheme="minorHAnsi"/>
                <w:b/>
                <w:bCs/>
                <w:sz w:val="24"/>
                <w:szCs w:val="24"/>
              </w:rPr>
            </w:pPr>
            <w:r>
              <w:rPr>
                <w:rFonts w:cstheme="minorHAnsi"/>
                <w:bCs/>
                <w:sz w:val="24"/>
                <w:szCs w:val="24"/>
              </w:rPr>
              <w:t>Actively share 247</w:t>
            </w:r>
            <w:r w:rsidR="00284917">
              <w:rPr>
                <w:rFonts w:cstheme="minorHAnsi"/>
                <w:bCs/>
                <w:sz w:val="24"/>
                <w:szCs w:val="24"/>
              </w:rPr>
              <w:t xml:space="preserve">th </w:t>
            </w:r>
            <w:r w:rsidRPr="00C01A60">
              <w:rPr>
                <w:rFonts w:cstheme="minorHAnsi"/>
                <w:bCs/>
                <w:sz w:val="24"/>
                <w:szCs w:val="24"/>
              </w:rPr>
              <w:t>Navy Birthday content throughout the campaign period on web pages and social channels, and events (virtual or in-person), incorporating key messages as relevant with hashtags #</w:t>
            </w:r>
            <w:r>
              <w:rPr>
                <w:rFonts w:cstheme="minorHAnsi"/>
                <w:bCs/>
                <w:sz w:val="24"/>
                <w:szCs w:val="24"/>
              </w:rPr>
              <w:t>OnWatch247 and #USNavy247</w:t>
            </w:r>
          </w:p>
        </w:tc>
        <w:tc>
          <w:tcPr>
            <w:tcW w:w="20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09367F" w14:textId="26B95A6C" w:rsidR="00432C53" w:rsidRPr="00C01A60" w:rsidRDefault="00432C53" w:rsidP="00432C53">
            <w:pPr>
              <w:spacing w:after="0" w:line="240" w:lineRule="auto"/>
              <w:ind w:left="345" w:hanging="360"/>
              <w:rPr>
                <w:rFonts w:eastAsia="Arial" w:cstheme="minorHAnsi"/>
                <w:sz w:val="24"/>
                <w:szCs w:val="24"/>
              </w:rPr>
            </w:pPr>
            <w:r w:rsidRPr="00C01A60">
              <w:rPr>
                <w:rFonts w:eastAsia="Arial" w:cstheme="minorHAnsi"/>
                <w:sz w:val="24"/>
                <w:szCs w:val="24"/>
              </w:rPr>
              <w:t>1, 2</w:t>
            </w:r>
          </w:p>
        </w:tc>
      </w:tr>
      <w:tr w:rsidR="00432C53" w:rsidRPr="00C01A60" w14:paraId="3BFFF59A" w14:textId="77777777" w:rsidTr="00335F9F">
        <w:trPr>
          <w:trHeight w:val="305"/>
        </w:trPr>
        <w:tc>
          <w:tcPr>
            <w:tcW w:w="7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F30F3E" w14:textId="77777777" w:rsidR="00432C53" w:rsidRPr="00C01A60" w:rsidRDefault="00432C53" w:rsidP="00432C53">
            <w:pPr>
              <w:spacing w:after="0" w:line="240" w:lineRule="auto"/>
              <w:ind w:left="-15"/>
              <w:rPr>
                <w:rFonts w:eastAsia="Arial" w:cstheme="minorHAnsi"/>
                <w:b/>
                <w:bCs/>
                <w:sz w:val="24"/>
                <w:szCs w:val="24"/>
              </w:rPr>
            </w:pPr>
            <w:r w:rsidRPr="00C01A60">
              <w:rPr>
                <w:rFonts w:eastAsia="Arial" w:cstheme="minorHAnsi"/>
                <w:bCs/>
                <w:sz w:val="24"/>
                <w:szCs w:val="24"/>
              </w:rPr>
              <w:t>Conduct ship-wide celebrations using Navy Birthday key messaging and content.</w:t>
            </w:r>
          </w:p>
        </w:tc>
        <w:tc>
          <w:tcPr>
            <w:tcW w:w="20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9C9B56" w14:textId="77777777" w:rsidR="00432C53" w:rsidRPr="00C01A60" w:rsidRDefault="00432C53" w:rsidP="00432C53">
            <w:pPr>
              <w:spacing w:after="0" w:line="240" w:lineRule="auto"/>
              <w:ind w:left="345" w:hanging="360"/>
              <w:rPr>
                <w:rFonts w:eastAsia="Arial" w:cstheme="minorHAnsi"/>
                <w:sz w:val="24"/>
                <w:szCs w:val="24"/>
              </w:rPr>
            </w:pPr>
            <w:r w:rsidRPr="00C01A60">
              <w:rPr>
                <w:rFonts w:eastAsia="Arial" w:cstheme="minorHAnsi"/>
                <w:sz w:val="24"/>
                <w:szCs w:val="24"/>
              </w:rPr>
              <w:t>1</w:t>
            </w:r>
          </w:p>
        </w:tc>
      </w:tr>
      <w:tr w:rsidR="00432C53" w:rsidRPr="00C01A60" w14:paraId="1F7EE32F" w14:textId="77777777" w:rsidTr="00335F9F">
        <w:trPr>
          <w:trHeight w:val="254"/>
        </w:trPr>
        <w:tc>
          <w:tcPr>
            <w:tcW w:w="7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7DFA19" w14:textId="77777777" w:rsidR="00432C53" w:rsidRPr="00C01A60" w:rsidRDefault="00432C53" w:rsidP="00432C53">
            <w:pPr>
              <w:spacing w:after="0" w:line="240" w:lineRule="auto"/>
              <w:ind w:left="-15"/>
              <w:rPr>
                <w:rFonts w:eastAsia="Arial" w:cstheme="minorHAnsi"/>
                <w:b/>
                <w:bCs/>
                <w:sz w:val="24"/>
                <w:szCs w:val="24"/>
              </w:rPr>
            </w:pPr>
            <w:r w:rsidRPr="00C01A60">
              <w:rPr>
                <w:rFonts w:cstheme="minorHAnsi"/>
                <w:bCs/>
                <w:sz w:val="24"/>
                <w:szCs w:val="24"/>
              </w:rPr>
              <w:lastRenderedPageBreak/>
              <w:t>Display birthday materials in prominent areas throughout commands/ships</w:t>
            </w:r>
            <w:r>
              <w:rPr>
                <w:rFonts w:cstheme="minorHAnsi"/>
                <w:bCs/>
                <w:sz w:val="24"/>
                <w:szCs w:val="24"/>
              </w:rPr>
              <w:t>, including command newsletters</w:t>
            </w:r>
            <w:r w:rsidRPr="00C01A60">
              <w:rPr>
                <w:rFonts w:cstheme="minorHAnsi"/>
                <w:bCs/>
                <w:sz w:val="24"/>
                <w:szCs w:val="24"/>
              </w:rPr>
              <w:t>.</w:t>
            </w:r>
          </w:p>
        </w:tc>
        <w:tc>
          <w:tcPr>
            <w:tcW w:w="20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F0732A" w14:textId="77777777" w:rsidR="00432C53" w:rsidRPr="00C01A60" w:rsidRDefault="00432C53" w:rsidP="00432C53">
            <w:pPr>
              <w:spacing w:after="0" w:line="240" w:lineRule="auto"/>
              <w:ind w:left="345" w:hanging="360"/>
              <w:rPr>
                <w:rFonts w:eastAsia="Arial" w:cstheme="minorHAnsi"/>
                <w:sz w:val="24"/>
                <w:szCs w:val="24"/>
              </w:rPr>
            </w:pPr>
            <w:r w:rsidRPr="00C01A60">
              <w:rPr>
                <w:rFonts w:eastAsia="Arial" w:cstheme="minorHAnsi"/>
                <w:sz w:val="24"/>
                <w:szCs w:val="24"/>
              </w:rPr>
              <w:t>1</w:t>
            </w:r>
          </w:p>
        </w:tc>
      </w:tr>
      <w:tr w:rsidR="00432C53" w:rsidRPr="00C01A60" w14:paraId="583D17F5" w14:textId="77777777" w:rsidTr="00335F9F">
        <w:trPr>
          <w:trHeight w:val="254"/>
        </w:trPr>
        <w:tc>
          <w:tcPr>
            <w:tcW w:w="7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DE3C24" w14:textId="77777777" w:rsidR="00432C53" w:rsidRPr="00C01A60" w:rsidRDefault="00432C53" w:rsidP="00432C53">
            <w:pPr>
              <w:spacing w:after="0" w:line="240" w:lineRule="auto"/>
              <w:ind w:left="-15"/>
              <w:rPr>
                <w:rFonts w:eastAsia="Arial" w:cstheme="minorHAnsi"/>
                <w:sz w:val="24"/>
                <w:szCs w:val="24"/>
              </w:rPr>
            </w:pPr>
            <w:r w:rsidRPr="00C01A60">
              <w:rPr>
                <w:rFonts w:eastAsia="Arial" w:cstheme="minorHAnsi"/>
                <w:bCs/>
                <w:sz w:val="24"/>
                <w:szCs w:val="24"/>
              </w:rPr>
              <w:t xml:space="preserve">At quarters throughout the </w:t>
            </w:r>
            <w:r>
              <w:rPr>
                <w:rFonts w:eastAsia="Arial" w:cstheme="minorHAnsi"/>
                <w:bCs/>
                <w:sz w:val="24"/>
                <w:szCs w:val="24"/>
              </w:rPr>
              <w:t xml:space="preserve">Birthday </w:t>
            </w:r>
            <w:r w:rsidRPr="00C01A60">
              <w:rPr>
                <w:rFonts w:eastAsia="Arial" w:cstheme="minorHAnsi"/>
                <w:bCs/>
                <w:sz w:val="24"/>
                <w:szCs w:val="24"/>
              </w:rPr>
              <w:t>week, or via the 1MC, share NHHC-created POD notes and other NHHC-generated content with Sailors</w:t>
            </w:r>
            <w:r>
              <w:rPr>
                <w:rFonts w:eastAsia="Arial" w:cstheme="minorHAnsi"/>
                <w:bCs/>
                <w:sz w:val="24"/>
                <w:szCs w:val="24"/>
              </w:rPr>
              <w:t>.</w:t>
            </w:r>
          </w:p>
        </w:tc>
        <w:tc>
          <w:tcPr>
            <w:tcW w:w="20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B62884" w14:textId="77777777" w:rsidR="00432C53" w:rsidRPr="00C01A60" w:rsidRDefault="00432C53" w:rsidP="00432C53">
            <w:pPr>
              <w:spacing w:after="0" w:line="240" w:lineRule="auto"/>
              <w:ind w:left="345" w:hanging="360"/>
              <w:rPr>
                <w:rFonts w:eastAsia="Arial" w:cstheme="minorHAnsi"/>
                <w:sz w:val="24"/>
                <w:szCs w:val="24"/>
              </w:rPr>
            </w:pPr>
            <w:r w:rsidRPr="00C01A60">
              <w:rPr>
                <w:rFonts w:eastAsia="Arial" w:cstheme="minorHAnsi"/>
                <w:sz w:val="24"/>
                <w:szCs w:val="24"/>
              </w:rPr>
              <w:t>1</w:t>
            </w:r>
          </w:p>
        </w:tc>
      </w:tr>
      <w:tr w:rsidR="00432C53" w:rsidRPr="00C01A60" w14:paraId="3D64144F" w14:textId="77777777" w:rsidTr="00335F9F">
        <w:trPr>
          <w:trHeight w:val="254"/>
        </w:trPr>
        <w:tc>
          <w:tcPr>
            <w:tcW w:w="7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CD0133" w14:textId="77777777" w:rsidR="00432C53" w:rsidRPr="00C01A60" w:rsidRDefault="00432C53" w:rsidP="00432C53">
            <w:pPr>
              <w:spacing w:after="0" w:line="240" w:lineRule="auto"/>
              <w:ind w:left="-15"/>
              <w:rPr>
                <w:rFonts w:cstheme="minorHAnsi"/>
                <w:b/>
                <w:bCs/>
                <w:sz w:val="24"/>
                <w:szCs w:val="24"/>
              </w:rPr>
            </w:pPr>
            <w:r w:rsidRPr="00C01A60">
              <w:rPr>
                <w:rFonts w:cstheme="minorHAnsi"/>
                <w:bCs/>
                <w:sz w:val="24"/>
                <w:szCs w:val="24"/>
              </w:rPr>
              <w:t>Publish and share original or existing blog posts related to the Navy’s victories at sea, our everyday heroes, and diversity in action; amplify blogs on social media channels.</w:t>
            </w:r>
          </w:p>
        </w:tc>
        <w:tc>
          <w:tcPr>
            <w:tcW w:w="20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B3CA48" w14:textId="1726DD66" w:rsidR="00432C53" w:rsidRPr="00C01A60" w:rsidRDefault="00432C53" w:rsidP="00432C53">
            <w:pPr>
              <w:spacing w:after="0" w:line="240" w:lineRule="auto"/>
              <w:ind w:left="345" w:hanging="360"/>
              <w:rPr>
                <w:rFonts w:cstheme="minorHAnsi"/>
                <w:sz w:val="24"/>
                <w:szCs w:val="24"/>
              </w:rPr>
            </w:pPr>
            <w:r w:rsidRPr="00C01A60">
              <w:rPr>
                <w:rFonts w:cstheme="minorHAnsi"/>
                <w:sz w:val="24"/>
                <w:szCs w:val="24"/>
              </w:rPr>
              <w:t>2</w:t>
            </w:r>
          </w:p>
        </w:tc>
      </w:tr>
      <w:tr w:rsidR="00432C53" w:rsidRPr="00C01A60" w14:paraId="08ED6850" w14:textId="77777777" w:rsidTr="00335F9F">
        <w:trPr>
          <w:trHeight w:val="254"/>
        </w:trPr>
        <w:tc>
          <w:tcPr>
            <w:tcW w:w="783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36BE09C" w14:textId="77777777" w:rsidR="00432C53" w:rsidRPr="00C01A60" w:rsidRDefault="00432C53" w:rsidP="00432C53">
            <w:pPr>
              <w:spacing w:after="0" w:line="240" w:lineRule="auto"/>
              <w:ind w:left="-15"/>
              <w:rPr>
                <w:rFonts w:cstheme="minorHAnsi"/>
                <w:b/>
                <w:bCs/>
                <w:sz w:val="24"/>
                <w:szCs w:val="24"/>
              </w:rPr>
            </w:pPr>
            <w:r w:rsidRPr="00C01A60">
              <w:rPr>
                <w:rFonts w:cstheme="minorHAnsi"/>
                <w:bCs/>
                <w:sz w:val="24"/>
                <w:szCs w:val="24"/>
              </w:rPr>
              <w:t>Monitor NHHC platforms for Navy Birthday content to share on your command’s owned properties.</w:t>
            </w:r>
          </w:p>
        </w:tc>
        <w:tc>
          <w:tcPr>
            <w:tcW w:w="20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948635" w14:textId="62BB05A8" w:rsidR="00432C53" w:rsidRPr="00C01A60" w:rsidRDefault="00432C53" w:rsidP="00432C53">
            <w:pPr>
              <w:spacing w:after="0" w:line="240" w:lineRule="auto"/>
              <w:ind w:left="345" w:hanging="360"/>
              <w:rPr>
                <w:rFonts w:eastAsia="Arial" w:cstheme="minorHAnsi"/>
                <w:sz w:val="24"/>
                <w:szCs w:val="24"/>
              </w:rPr>
            </w:pPr>
            <w:r w:rsidRPr="00C01A60">
              <w:rPr>
                <w:rFonts w:eastAsia="Arial" w:cstheme="minorHAnsi"/>
                <w:sz w:val="24"/>
                <w:szCs w:val="24"/>
              </w:rPr>
              <w:t>2</w:t>
            </w:r>
            <w:r w:rsidRPr="00C01A60">
              <w:rPr>
                <w:rFonts w:eastAsia="Arial" w:cstheme="minorHAnsi"/>
                <w:sz w:val="24"/>
                <w:szCs w:val="24"/>
              </w:rPr>
              <w:softHyphen/>
            </w:r>
            <w:r w:rsidRPr="00C01A60">
              <w:rPr>
                <w:rFonts w:eastAsia="Arial" w:cstheme="minorHAnsi"/>
                <w:sz w:val="24"/>
                <w:szCs w:val="24"/>
              </w:rPr>
              <w:softHyphen/>
            </w:r>
          </w:p>
        </w:tc>
      </w:tr>
      <w:tr w:rsidR="00432C53" w:rsidRPr="00C01A60" w14:paraId="156D2BA7" w14:textId="77777777" w:rsidTr="00335F9F">
        <w:trPr>
          <w:trHeight w:val="254"/>
        </w:trPr>
        <w:tc>
          <w:tcPr>
            <w:tcW w:w="783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6C77C5D" w14:textId="77777777" w:rsidR="00432C53" w:rsidRPr="00C01A60" w:rsidRDefault="00432C53" w:rsidP="00432C53">
            <w:pPr>
              <w:spacing w:after="0" w:line="240" w:lineRule="auto"/>
              <w:rPr>
                <w:rFonts w:cstheme="minorHAnsi"/>
                <w:bCs/>
                <w:sz w:val="24"/>
                <w:szCs w:val="24"/>
              </w:rPr>
            </w:pPr>
            <w:r w:rsidRPr="00C01A60">
              <w:rPr>
                <w:rFonts w:cstheme="minorHAnsi"/>
                <w:bCs/>
                <w:sz w:val="24"/>
                <w:szCs w:val="24"/>
              </w:rPr>
              <w:t>Fleet Commanders and other fleet concentration area leadership lead town</w:t>
            </w:r>
            <w:r>
              <w:rPr>
                <w:rFonts w:cstheme="minorHAnsi"/>
                <w:bCs/>
                <w:sz w:val="24"/>
                <w:szCs w:val="24"/>
              </w:rPr>
              <w:t xml:space="preserve"> </w:t>
            </w:r>
            <w:r w:rsidRPr="00C01A60">
              <w:rPr>
                <w:rFonts w:cstheme="minorHAnsi"/>
                <w:bCs/>
                <w:sz w:val="24"/>
                <w:szCs w:val="24"/>
              </w:rPr>
              <w:t>halls Navy</w:t>
            </w:r>
            <w:r>
              <w:rPr>
                <w:rFonts w:cstheme="minorHAnsi"/>
                <w:bCs/>
                <w:sz w:val="24"/>
                <w:szCs w:val="24"/>
              </w:rPr>
              <w:t>-</w:t>
            </w:r>
            <w:r w:rsidRPr="00C01A60">
              <w:rPr>
                <w:rFonts w:cstheme="minorHAnsi"/>
                <w:bCs/>
                <w:sz w:val="24"/>
                <w:szCs w:val="24"/>
              </w:rPr>
              <w:t>wide during Navy Birthday week. The town</w:t>
            </w:r>
            <w:r>
              <w:rPr>
                <w:rFonts w:cstheme="minorHAnsi"/>
                <w:bCs/>
                <w:sz w:val="24"/>
                <w:szCs w:val="24"/>
              </w:rPr>
              <w:t>-</w:t>
            </w:r>
            <w:r w:rsidRPr="00C01A60">
              <w:rPr>
                <w:rFonts w:cstheme="minorHAnsi"/>
                <w:bCs/>
                <w:sz w:val="24"/>
                <w:szCs w:val="24"/>
              </w:rPr>
              <w:t>hall(s) could be live-streamed so that the discussion could be with a larger audience.</w:t>
            </w:r>
          </w:p>
        </w:tc>
        <w:tc>
          <w:tcPr>
            <w:tcW w:w="20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FAB135" w14:textId="7114EDEC" w:rsidR="00432C53" w:rsidRPr="00C01A60" w:rsidRDefault="00432C53" w:rsidP="00432C53">
            <w:pPr>
              <w:spacing w:after="0" w:line="240" w:lineRule="auto"/>
              <w:ind w:left="345" w:hanging="360"/>
              <w:rPr>
                <w:rFonts w:eastAsia="Arial" w:cstheme="minorHAnsi"/>
                <w:sz w:val="24"/>
                <w:szCs w:val="24"/>
              </w:rPr>
            </w:pPr>
            <w:r w:rsidRPr="00C01A60">
              <w:rPr>
                <w:rFonts w:eastAsia="Arial" w:cstheme="minorHAnsi"/>
                <w:sz w:val="24"/>
                <w:szCs w:val="24"/>
              </w:rPr>
              <w:t>1, 2</w:t>
            </w:r>
          </w:p>
        </w:tc>
      </w:tr>
      <w:tr w:rsidR="00432C53" w:rsidRPr="00C01A60" w14:paraId="54B738FD" w14:textId="77777777" w:rsidTr="00335F9F">
        <w:trPr>
          <w:trHeight w:val="254"/>
        </w:trPr>
        <w:tc>
          <w:tcPr>
            <w:tcW w:w="783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83060A4" w14:textId="77777777" w:rsidR="00432C53" w:rsidRPr="00C01A60" w:rsidRDefault="00432C53" w:rsidP="00432C53">
            <w:pPr>
              <w:spacing w:after="0" w:line="240" w:lineRule="auto"/>
              <w:rPr>
                <w:rFonts w:cstheme="minorHAnsi"/>
                <w:bCs/>
                <w:sz w:val="24"/>
                <w:szCs w:val="24"/>
              </w:rPr>
            </w:pPr>
            <w:r w:rsidRPr="00C01A60">
              <w:rPr>
                <w:rFonts w:cstheme="minorHAnsi"/>
                <w:bCs/>
                <w:sz w:val="24"/>
                <w:szCs w:val="24"/>
              </w:rPr>
              <w:t xml:space="preserve">Movie night/viewing with a discussion. </w:t>
            </w:r>
          </w:p>
        </w:tc>
        <w:tc>
          <w:tcPr>
            <w:tcW w:w="20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F8252F" w14:textId="77777777" w:rsidR="00432C53" w:rsidRPr="00C01A60" w:rsidRDefault="00432C53" w:rsidP="00432C53">
            <w:pPr>
              <w:spacing w:after="0" w:line="240" w:lineRule="auto"/>
              <w:ind w:left="345" w:hanging="360"/>
              <w:rPr>
                <w:rFonts w:eastAsia="Arial" w:cstheme="minorHAnsi"/>
                <w:sz w:val="24"/>
                <w:szCs w:val="24"/>
              </w:rPr>
            </w:pPr>
            <w:r w:rsidRPr="00C01A60">
              <w:rPr>
                <w:rFonts w:eastAsia="Arial" w:cstheme="minorHAnsi"/>
                <w:sz w:val="24"/>
                <w:szCs w:val="24"/>
              </w:rPr>
              <w:t>1, 2</w:t>
            </w:r>
          </w:p>
        </w:tc>
      </w:tr>
      <w:tr w:rsidR="00432C53" w:rsidRPr="00C01A60" w14:paraId="07ADCAE8" w14:textId="77777777" w:rsidTr="00335F9F">
        <w:trPr>
          <w:trHeight w:val="254"/>
        </w:trPr>
        <w:tc>
          <w:tcPr>
            <w:tcW w:w="783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412359A" w14:textId="77777777" w:rsidR="00432C53" w:rsidRPr="00C01A60" w:rsidRDefault="00432C53" w:rsidP="00432C53">
            <w:pPr>
              <w:spacing w:after="0" w:line="240" w:lineRule="auto"/>
              <w:rPr>
                <w:rFonts w:cstheme="minorHAnsi"/>
                <w:bCs/>
                <w:sz w:val="24"/>
                <w:szCs w:val="24"/>
              </w:rPr>
            </w:pPr>
            <w:r>
              <w:rPr>
                <w:rFonts w:cstheme="minorHAnsi"/>
                <w:bCs/>
                <w:sz w:val="24"/>
                <w:szCs w:val="24"/>
              </w:rPr>
              <w:t xml:space="preserve">Fun run—a </w:t>
            </w:r>
            <w:r w:rsidRPr="00C01A60">
              <w:rPr>
                <w:rFonts w:cstheme="minorHAnsi"/>
                <w:bCs/>
                <w:sz w:val="24"/>
                <w:szCs w:val="24"/>
              </w:rPr>
              <w:t xml:space="preserve">run that Sailors and civilians can participate in celebrating the Navy's Birthday. </w:t>
            </w:r>
          </w:p>
        </w:tc>
        <w:tc>
          <w:tcPr>
            <w:tcW w:w="20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9F19CF" w14:textId="77777777" w:rsidR="00432C53" w:rsidRPr="00C01A60" w:rsidRDefault="00432C53" w:rsidP="00432C53">
            <w:pPr>
              <w:spacing w:after="0" w:line="240" w:lineRule="auto"/>
              <w:ind w:left="345" w:hanging="360"/>
              <w:rPr>
                <w:rFonts w:eastAsia="Arial" w:cstheme="minorHAnsi"/>
                <w:sz w:val="24"/>
                <w:szCs w:val="24"/>
              </w:rPr>
            </w:pPr>
            <w:r w:rsidRPr="00C01A60">
              <w:rPr>
                <w:rFonts w:eastAsia="Arial" w:cstheme="minorHAnsi"/>
                <w:sz w:val="24"/>
                <w:szCs w:val="24"/>
              </w:rPr>
              <w:t>1</w:t>
            </w:r>
          </w:p>
        </w:tc>
      </w:tr>
      <w:tr w:rsidR="00432C53" w:rsidRPr="00C01A60" w14:paraId="6CD0D079" w14:textId="77777777" w:rsidTr="00335F9F">
        <w:trPr>
          <w:trHeight w:val="254"/>
        </w:trPr>
        <w:tc>
          <w:tcPr>
            <w:tcW w:w="783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14DDC4E" w14:textId="77777777" w:rsidR="00432C53" w:rsidRPr="00C01A60" w:rsidRDefault="00432C53" w:rsidP="00432C53">
            <w:pPr>
              <w:spacing w:after="0" w:line="240" w:lineRule="auto"/>
              <w:rPr>
                <w:rFonts w:cstheme="minorHAnsi"/>
                <w:bCs/>
                <w:sz w:val="24"/>
                <w:szCs w:val="24"/>
              </w:rPr>
            </w:pPr>
            <w:r>
              <w:rPr>
                <w:rFonts w:cstheme="minorHAnsi"/>
                <w:bCs/>
                <w:sz w:val="24"/>
                <w:szCs w:val="24"/>
              </w:rPr>
              <w:t xml:space="preserve">Moments of silence—Hold </w:t>
            </w:r>
            <w:r w:rsidRPr="00C01A60">
              <w:rPr>
                <w:rFonts w:cstheme="minorHAnsi"/>
                <w:bCs/>
                <w:sz w:val="24"/>
                <w:szCs w:val="24"/>
              </w:rPr>
              <w:t>a moment of silence to reflect on those who have served before us.</w:t>
            </w:r>
          </w:p>
        </w:tc>
        <w:tc>
          <w:tcPr>
            <w:tcW w:w="20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0974C1" w14:textId="77777777" w:rsidR="00432C53" w:rsidRPr="00C01A60" w:rsidRDefault="00432C53" w:rsidP="00432C53">
            <w:pPr>
              <w:spacing w:after="0" w:line="240" w:lineRule="auto"/>
              <w:ind w:left="345" w:hanging="360"/>
              <w:rPr>
                <w:rFonts w:eastAsia="Arial" w:cstheme="minorHAnsi"/>
                <w:sz w:val="24"/>
                <w:szCs w:val="24"/>
              </w:rPr>
            </w:pPr>
            <w:r w:rsidRPr="00C01A60">
              <w:rPr>
                <w:rFonts w:eastAsia="Arial" w:cstheme="minorHAnsi"/>
                <w:sz w:val="24"/>
                <w:szCs w:val="24"/>
              </w:rPr>
              <w:t>1</w:t>
            </w:r>
          </w:p>
        </w:tc>
      </w:tr>
      <w:tr w:rsidR="00432C53" w:rsidRPr="00C01A60" w14:paraId="0FCFA82B" w14:textId="77777777" w:rsidTr="00335F9F">
        <w:trPr>
          <w:trHeight w:val="254"/>
        </w:trPr>
        <w:tc>
          <w:tcPr>
            <w:tcW w:w="783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1DAB349" w14:textId="77777777" w:rsidR="00432C53" w:rsidRPr="00C01A60" w:rsidRDefault="00432C53" w:rsidP="00432C53">
            <w:pPr>
              <w:spacing w:after="0" w:line="240" w:lineRule="auto"/>
              <w:rPr>
                <w:rFonts w:cstheme="minorHAnsi"/>
                <w:bCs/>
                <w:sz w:val="24"/>
                <w:szCs w:val="24"/>
              </w:rPr>
            </w:pPr>
            <w:r w:rsidRPr="00C01A60">
              <w:rPr>
                <w:rFonts w:cstheme="minorHAnsi"/>
                <w:bCs/>
                <w:sz w:val="24"/>
                <w:szCs w:val="24"/>
              </w:rPr>
              <w:t>Chiefs Mess/Wardroom Luncheons</w:t>
            </w:r>
            <w:r>
              <w:rPr>
                <w:rFonts w:cstheme="minorHAnsi"/>
                <w:bCs/>
                <w:sz w:val="24"/>
                <w:szCs w:val="24"/>
              </w:rPr>
              <w:t>—</w:t>
            </w:r>
            <w:r w:rsidRPr="00C01A60">
              <w:rPr>
                <w:rFonts w:cstheme="minorHAnsi"/>
                <w:bCs/>
                <w:sz w:val="24"/>
                <w:szCs w:val="24"/>
              </w:rPr>
              <w:t>Provide the opportunity for the Chiefs Mess and Wardroom to reflect on the Navy’s history and our diversity throughout the p</w:t>
            </w:r>
            <w:r>
              <w:rPr>
                <w:rFonts w:cstheme="minorHAnsi"/>
                <w:bCs/>
                <w:sz w:val="24"/>
                <w:szCs w:val="24"/>
              </w:rPr>
              <w:t>ast 247</w:t>
            </w:r>
            <w:r w:rsidRPr="00C01A60">
              <w:rPr>
                <w:rFonts w:cstheme="minorHAnsi"/>
                <w:bCs/>
                <w:sz w:val="24"/>
                <w:szCs w:val="24"/>
              </w:rPr>
              <w:t xml:space="preserve"> years. A speaker could be invited to address a certain topic</w:t>
            </w:r>
            <w:r>
              <w:rPr>
                <w:rFonts w:cstheme="minorHAnsi"/>
                <w:bCs/>
                <w:sz w:val="24"/>
                <w:szCs w:val="24"/>
              </w:rPr>
              <w:t>,</w:t>
            </w:r>
            <w:r w:rsidRPr="00C01A60">
              <w:rPr>
                <w:rFonts w:cstheme="minorHAnsi"/>
                <w:bCs/>
                <w:sz w:val="24"/>
                <w:szCs w:val="24"/>
              </w:rPr>
              <w:t xml:space="preserve"> or command leadership could talk about the command's contribution to the Navy.</w:t>
            </w:r>
          </w:p>
        </w:tc>
        <w:tc>
          <w:tcPr>
            <w:tcW w:w="20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1CBEC6" w14:textId="77777777" w:rsidR="00432C53" w:rsidRPr="00C01A60" w:rsidRDefault="00432C53" w:rsidP="00432C53">
            <w:pPr>
              <w:spacing w:after="0" w:line="240" w:lineRule="auto"/>
              <w:ind w:left="345" w:hanging="360"/>
              <w:rPr>
                <w:rFonts w:eastAsia="Arial" w:cstheme="minorHAnsi"/>
                <w:sz w:val="24"/>
                <w:szCs w:val="24"/>
              </w:rPr>
            </w:pPr>
            <w:r w:rsidRPr="00C01A60">
              <w:rPr>
                <w:rFonts w:eastAsia="Arial" w:cstheme="minorHAnsi"/>
                <w:sz w:val="24"/>
                <w:szCs w:val="24"/>
              </w:rPr>
              <w:t>1, 2</w:t>
            </w:r>
          </w:p>
        </w:tc>
      </w:tr>
      <w:tr w:rsidR="00432C53" w:rsidRPr="00C01A60" w14:paraId="1BC69B4C" w14:textId="77777777" w:rsidTr="00335F9F">
        <w:trPr>
          <w:trHeight w:val="254"/>
        </w:trPr>
        <w:tc>
          <w:tcPr>
            <w:tcW w:w="783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C73453A" w14:textId="77777777" w:rsidR="00432C53" w:rsidRPr="00C01A60" w:rsidRDefault="00432C53" w:rsidP="00432C53">
            <w:pPr>
              <w:spacing w:after="0" w:line="240" w:lineRule="auto"/>
              <w:rPr>
                <w:rFonts w:cstheme="minorHAnsi"/>
                <w:bCs/>
                <w:sz w:val="24"/>
                <w:szCs w:val="24"/>
              </w:rPr>
            </w:pPr>
            <w:r w:rsidRPr="00C01A60">
              <w:rPr>
                <w:rFonts w:cstheme="minorHAnsi"/>
                <w:bCs/>
                <w:sz w:val="24"/>
                <w:szCs w:val="24"/>
              </w:rPr>
              <w:t>C</w:t>
            </w:r>
            <w:r>
              <w:rPr>
                <w:rFonts w:cstheme="minorHAnsi"/>
                <w:bCs/>
                <w:sz w:val="24"/>
                <w:szCs w:val="24"/>
              </w:rPr>
              <w:t xml:space="preserve">ommand Picnic, BBQ or Fun Day—Opportunity </w:t>
            </w:r>
            <w:r w:rsidRPr="00C01A60">
              <w:rPr>
                <w:rFonts w:cstheme="minorHAnsi"/>
                <w:bCs/>
                <w:sz w:val="24"/>
                <w:szCs w:val="24"/>
              </w:rPr>
              <w:t>to celebrate the Navy's Birthday and warfighting heritage.</w:t>
            </w:r>
          </w:p>
        </w:tc>
        <w:tc>
          <w:tcPr>
            <w:tcW w:w="20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33801C" w14:textId="77777777" w:rsidR="00432C53" w:rsidRPr="00C01A60" w:rsidRDefault="00432C53" w:rsidP="00432C53">
            <w:pPr>
              <w:spacing w:after="0" w:line="240" w:lineRule="auto"/>
              <w:ind w:left="345" w:hanging="360"/>
              <w:rPr>
                <w:rFonts w:eastAsia="Arial" w:cstheme="minorHAnsi"/>
                <w:sz w:val="24"/>
                <w:szCs w:val="24"/>
              </w:rPr>
            </w:pPr>
            <w:r w:rsidRPr="00C01A60">
              <w:rPr>
                <w:rFonts w:eastAsia="Arial" w:cstheme="minorHAnsi"/>
                <w:sz w:val="24"/>
                <w:szCs w:val="24"/>
              </w:rPr>
              <w:t>1, 2</w:t>
            </w:r>
          </w:p>
        </w:tc>
      </w:tr>
      <w:tr w:rsidR="00432C53" w:rsidRPr="00C01A60" w14:paraId="29B93906" w14:textId="77777777" w:rsidTr="00335F9F">
        <w:trPr>
          <w:trHeight w:val="254"/>
        </w:trPr>
        <w:tc>
          <w:tcPr>
            <w:tcW w:w="783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D408661" w14:textId="77777777" w:rsidR="00432C53" w:rsidRPr="00C01A60" w:rsidRDefault="00432C53" w:rsidP="00432C53">
            <w:pPr>
              <w:spacing w:after="0" w:line="240" w:lineRule="auto"/>
              <w:rPr>
                <w:rFonts w:cstheme="minorHAnsi"/>
                <w:bCs/>
                <w:sz w:val="24"/>
                <w:szCs w:val="24"/>
              </w:rPr>
            </w:pPr>
            <w:r>
              <w:rPr>
                <w:rFonts w:cstheme="minorHAnsi"/>
                <w:bCs/>
                <w:sz w:val="24"/>
                <w:szCs w:val="24"/>
              </w:rPr>
              <w:t xml:space="preserve">Navy Birthday Ball—Opportunity </w:t>
            </w:r>
            <w:r w:rsidRPr="00C01A60">
              <w:rPr>
                <w:rFonts w:cstheme="minorHAnsi"/>
                <w:bCs/>
                <w:sz w:val="24"/>
                <w:szCs w:val="24"/>
              </w:rPr>
              <w:t xml:space="preserve">for units/commands to attend the </w:t>
            </w:r>
            <w:r>
              <w:rPr>
                <w:rFonts w:cstheme="minorHAnsi"/>
                <w:bCs/>
                <w:sz w:val="24"/>
                <w:szCs w:val="24"/>
              </w:rPr>
              <w:t>annual Birthday Ball, as operationally feasible with current COCOM HP levels.</w:t>
            </w:r>
          </w:p>
        </w:tc>
        <w:tc>
          <w:tcPr>
            <w:tcW w:w="20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7013ED" w14:textId="77777777" w:rsidR="00432C53" w:rsidRPr="00C01A60" w:rsidRDefault="00432C53" w:rsidP="00432C53">
            <w:pPr>
              <w:spacing w:after="0" w:line="240" w:lineRule="auto"/>
              <w:ind w:left="345" w:hanging="360"/>
              <w:rPr>
                <w:rFonts w:eastAsia="Arial" w:cstheme="minorHAnsi"/>
                <w:sz w:val="24"/>
                <w:szCs w:val="24"/>
              </w:rPr>
            </w:pPr>
            <w:r w:rsidRPr="00C01A60">
              <w:rPr>
                <w:rFonts w:eastAsia="Arial" w:cstheme="minorHAnsi"/>
                <w:sz w:val="24"/>
                <w:szCs w:val="24"/>
              </w:rPr>
              <w:t>1, 2</w:t>
            </w:r>
          </w:p>
        </w:tc>
      </w:tr>
      <w:tr w:rsidR="00432C53" w:rsidRPr="00C01A60" w14:paraId="6A11440C" w14:textId="77777777" w:rsidTr="00335F9F">
        <w:trPr>
          <w:trHeight w:val="254"/>
        </w:trPr>
        <w:tc>
          <w:tcPr>
            <w:tcW w:w="783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1CD716C" w14:textId="77777777" w:rsidR="00432C53" w:rsidRPr="00C01A60" w:rsidRDefault="00432C53" w:rsidP="00432C53">
            <w:pPr>
              <w:spacing w:after="0" w:line="240" w:lineRule="auto"/>
              <w:rPr>
                <w:rFonts w:cstheme="minorHAnsi"/>
                <w:bCs/>
                <w:sz w:val="24"/>
                <w:szCs w:val="24"/>
              </w:rPr>
            </w:pPr>
            <w:r>
              <w:rPr>
                <w:rFonts w:cstheme="minorHAnsi"/>
                <w:bCs/>
                <w:sz w:val="24"/>
                <w:szCs w:val="24"/>
              </w:rPr>
              <w:t xml:space="preserve">Historians/ museums—Museums </w:t>
            </w:r>
            <w:r w:rsidRPr="00C01A60">
              <w:rPr>
                <w:rFonts w:cstheme="minorHAnsi"/>
                <w:bCs/>
                <w:sz w:val="24"/>
                <w:szCs w:val="24"/>
              </w:rPr>
              <w:t xml:space="preserve">hold events or commands invite historians or relevant authors to come speak </w:t>
            </w:r>
            <w:r>
              <w:rPr>
                <w:rFonts w:cstheme="minorHAnsi"/>
                <w:bCs/>
                <w:sz w:val="24"/>
                <w:szCs w:val="24"/>
              </w:rPr>
              <w:t xml:space="preserve">in person or </w:t>
            </w:r>
            <w:r w:rsidRPr="00C01A60">
              <w:rPr>
                <w:rFonts w:cstheme="minorHAnsi"/>
                <w:bCs/>
                <w:sz w:val="24"/>
                <w:szCs w:val="24"/>
              </w:rPr>
              <w:t xml:space="preserve">virtually. </w:t>
            </w:r>
          </w:p>
        </w:tc>
        <w:tc>
          <w:tcPr>
            <w:tcW w:w="20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8518B3" w14:textId="6EFA65AB" w:rsidR="00432C53" w:rsidRPr="00C01A60" w:rsidRDefault="00432C53" w:rsidP="00432C53">
            <w:pPr>
              <w:spacing w:after="0" w:line="240" w:lineRule="auto"/>
              <w:ind w:left="345" w:hanging="360"/>
              <w:rPr>
                <w:rFonts w:eastAsia="Arial" w:cstheme="minorHAnsi"/>
                <w:sz w:val="24"/>
                <w:szCs w:val="24"/>
              </w:rPr>
            </w:pPr>
            <w:r w:rsidRPr="00C01A60">
              <w:rPr>
                <w:rFonts w:eastAsia="Arial" w:cstheme="minorHAnsi"/>
                <w:sz w:val="24"/>
                <w:szCs w:val="24"/>
              </w:rPr>
              <w:t>1, 2</w:t>
            </w:r>
          </w:p>
        </w:tc>
      </w:tr>
      <w:tr w:rsidR="00432C53" w:rsidRPr="00C01A60" w14:paraId="67723756" w14:textId="77777777" w:rsidTr="00335F9F">
        <w:trPr>
          <w:trHeight w:val="254"/>
        </w:trPr>
        <w:tc>
          <w:tcPr>
            <w:tcW w:w="783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36C62F8" w14:textId="77777777" w:rsidR="00432C53" w:rsidRPr="00C01A60" w:rsidRDefault="00432C53" w:rsidP="00432C53">
            <w:pPr>
              <w:spacing w:after="0" w:line="240" w:lineRule="auto"/>
              <w:rPr>
                <w:rFonts w:cstheme="minorHAnsi"/>
                <w:bCs/>
                <w:sz w:val="24"/>
                <w:szCs w:val="24"/>
              </w:rPr>
            </w:pPr>
            <w:r>
              <w:rPr>
                <w:rFonts w:cstheme="minorHAnsi"/>
                <w:bCs/>
                <w:sz w:val="24"/>
                <w:szCs w:val="24"/>
              </w:rPr>
              <w:t xml:space="preserve">Unit/Command History—Discuss </w:t>
            </w:r>
            <w:r w:rsidRPr="00C01A60">
              <w:rPr>
                <w:rFonts w:cstheme="minorHAnsi"/>
                <w:bCs/>
                <w:sz w:val="24"/>
                <w:szCs w:val="24"/>
              </w:rPr>
              <w:t>the history of the command/unit and how the command/unit has supported Na</w:t>
            </w:r>
            <w:r>
              <w:rPr>
                <w:rFonts w:cstheme="minorHAnsi"/>
                <w:bCs/>
                <w:sz w:val="24"/>
                <w:szCs w:val="24"/>
              </w:rPr>
              <w:t>vy’s warfighting efforts for 247</w:t>
            </w:r>
            <w:r w:rsidRPr="00C01A60">
              <w:rPr>
                <w:rFonts w:cstheme="minorHAnsi"/>
                <w:bCs/>
                <w:sz w:val="24"/>
                <w:szCs w:val="24"/>
              </w:rPr>
              <w:t xml:space="preserve"> years. </w:t>
            </w:r>
          </w:p>
        </w:tc>
        <w:tc>
          <w:tcPr>
            <w:tcW w:w="20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1D8488" w14:textId="77777777" w:rsidR="00432C53" w:rsidRPr="00C01A60" w:rsidRDefault="00432C53" w:rsidP="00432C53">
            <w:pPr>
              <w:spacing w:after="0" w:line="240" w:lineRule="auto"/>
              <w:ind w:left="345" w:hanging="360"/>
              <w:rPr>
                <w:rFonts w:eastAsia="Arial" w:cstheme="minorHAnsi"/>
                <w:sz w:val="24"/>
                <w:szCs w:val="24"/>
              </w:rPr>
            </w:pPr>
            <w:r w:rsidRPr="00C01A60">
              <w:rPr>
                <w:rFonts w:eastAsia="Arial" w:cstheme="minorHAnsi"/>
                <w:sz w:val="24"/>
                <w:szCs w:val="24"/>
              </w:rPr>
              <w:t>1, 2</w:t>
            </w:r>
          </w:p>
        </w:tc>
      </w:tr>
      <w:tr w:rsidR="00432C53" w:rsidRPr="00C01A60" w14:paraId="597035BA" w14:textId="77777777" w:rsidTr="00335F9F">
        <w:trPr>
          <w:trHeight w:val="254"/>
        </w:trPr>
        <w:tc>
          <w:tcPr>
            <w:tcW w:w="783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3C1C798" w14:textId="77777777" w:rsidR="00432C53" w:rsidRPr="00C01A60" w:rsidRDefault="00432C53" w:rsidP="00432C53">
            <w:pPr>
              <w:spacing w:after="0" w:line="240" w:lineRule="auto"/>
              <w:rPr>
                <w:rFonts w:cstheme="minorHAnsi"/>
                <w:bCs/>
                <w:sz w:val="24"/>
                <w:szCs w:val="24"/>
              </w:rPr>
            </w:pPr>
            <w:r w:rsidRPr="00C01A60">
              <w:rPr>
                <w:rFonts w:cstheme="minorHAnsi"/>
                <w:bCs/>
                <w:sz w:val="24"/>
                <w:szCs w:val="24"/>
              </w:rPr>
              <w:t xml:space="preserve">Wreath Laying </w:t>
            </w:r>
            <w:r>
              <w:rPr>
                <w:rFonts w:cstheme="minorHAnsi"/>
                <w:bCs/>
                <w:sz w:val="24"/>
                <w:szCs w:val="24"/>
              </w:rPr>
              <w:t xml:space="preserve">Ceremony—Opportunity </w:t>
            </w:r>
            <w:r w:rsidRPr="00C01A60">
              <w:rPr>
                <w:rFonts w:cstheme="minorHAnsi"/>
                <w:bCs/>
                <w:sz w:val="24"/>
                <w:szCs w:val="24"/>
              </w:rPr>
              <w:t>to reflect on the Navy’s past and those who have gone before us.</w:t>
            </w:r>
          </w:p>
        </w:tc>
        <w:tc>
          <w:tcPr>
            <w:tcW w:w="20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12D487" w14:textId="77777777" w:rsidR="00432C53" w:rsidRPr="00C01A60" w:rsidRDefault="00432C53" w:rsidP="00432C53">
            <w:pPr>
              <w:spacing w:after="0" w:line="240" w:lineRule="auto"/>
              <w:ind w:left="345" w:hanging="360"/>
              <w:rPr>
                <w:rFonts w:eastAsia="Arial" w:cstheme="minorHAnsi"/>
                <w:sz w:val="24"/>
                <w:szCs w:val="24"/>
              </w:rPr>
            </w:pPr>
            <w:r w:rsidRPr="00C01A60">
              <w:rPr>
                <w:rFonts w:eastAsia="Arial" w:cstheme="minorHAnsi"/>
                <w:sz w:val="24"/>
                <w:szCs w:val="24"/>
              </w:rPr>
              <w:t>1</w:t>
            </w:r>
          </w:p>
        </w:tc>
      </w:tr>
      <w:tr w:rsidR="00840DBE" w:rsidRPr="00C01A60" w14:paraId="76B72BDF" w14:textId="77777777" w:rsidTr="00335F9F">
        <w:trPr>
          <w:trHeight w:val="254"/>
        </w:trPr>
        <w:tc>
          <w:tcPr>
            <w:tcW w:w="783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C1B0B1C" w14:textId="7DE2095C" w:rsidR="00840DBE" w:rsidRPr="00840DBE" w:rsidRDefault="00840DBE" w:rsidP="00840DBE">
            <w:pPr>
              <w:spacing w:after="0" w:line="240" w:lineRule="auto"/>
              <w:rPr>
                <w:rFonts w:cstheme="minorHAnsi"/>
                <w:sz w:val="24"/>
                <w:szCs w:val="24"/>
              </w:rPr>
            </w:pPr>
            <w:r w:rsidRPr="00840DBE">
              <w:rPr>
                <w:rFonts w:cstheme="minorHAnsi"/>
                <w:sz w:val="24"/>
                <w:szCs w:val="24"/>
              </w:rPr>
              <w:t>Navy commands and units use their official social media accounts to engage with primary audiences on the Navy’s</w:t>
            </w:r>
            <w:r>
              <w:rPr>
                <w:rFonts w:cstheme="minorHAnsi"/>
                <w:sz w:val="24"/>
                <w:szCs w:val="24"/>
                <w:vertAlign w:val="superscript"/>
              </w:rPr>
              <w:t xml:space="preserve"> </w:t>
            </w:r>
            <w:r>
              <w:rPr>
                <w:rFonts w:cstheme="minorHAnsi"/>
                <w:sz w:val="24"/>
                <w:szCs w:val="24"/>
              </w:rPr>
              <w:t>247th</w:t>
            </w:r>
            <w:r w:rsidRPr="00840DBE">
              <w:rPr>
                <w:rFonts w:cstheme="minorHAnsi"/>
                <w:sz w:val="24"/>
                <w:szCs w:val="24"/>
              </w:rPr>
              <w:t xml:space="preserve"> Birthday celebration. </w:t>
            </w:r>
          </w:p>
          <w:p w14:paraId="04A26F22" w14:textId="77777777" w:rsidR="00840DBE" w:rsidRPr="00C01A60" w:rsidRDefault="00840DBE" w:rsidP="00432C53">
            <w:pPr>
              <w:spacing w:after="0" w:line="240" w:lineRule="auto"/>
              <w:rPr>
                <w:rFonts w:cstheme="minorHAnsi"/>
                <w:bCs/>
                <w:sz w:val="24"/>
                <w:szCs w:val="24"/>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8E2891" w14:textId="6CC8D9A0" w:rsidR="00840DBE" w:rsidRPr="00C01A60" w:rsidRDefault="00422F39" w:rsidP="00432C53">
            <w:pPr>
              <w:spacing w:after="0" w:line="240" w:lineRule="auto"/>
              <w:ind w:left="345" w:hanging="360"/>
              <w:rPr>
                <w:rFonts w:eastAsia="Arial" w:cstheme="minorHAnsi"/>
                <w:sz w:val="24"/>
                <w:szCs w:val="24"/>
              </w:rPr>
            </w:pPr>
            <w:r>
              <w:rPr>
                <w:rFonts w:eastAsia="Arial" w:cstheme="minorHAnsi"/>
                <w:sz w:val="24"/>
                <w:szCs w:val="24"/>
              </w:rPr>
              <w:t>1, 2</w:t>
            </w:r>
          </w:p>
        </w:tc>
      </w:tr>
    </w:tbl>
    <w:p w14:paraId="40CA15FC" w14:textId="77777777" w:rsidR="00956C21" w:rsidRPr="00C01A60" w:rsidRDefault="00956C21" w:rsidP="00956C21">
      <w:pPr>
        <w:pStyle w:val="Heading2"/>
        <w:spacing w:before="0" w:line="240" w:lineRule="auto"/>
        <w:rPr>
          <w:rFonts w:asciiTheme="minorHAnsi" w:hAnsiTheme="minorHAnsi" w:cstheme="minorHAnsi"/>
          <w:b/>
          <w:color w:val="4F81BD"/>
          <w:sz w:val="24"/>
          <w:szCs w:val="24"/>
        </w:rPr>
      </w:pPr>
      <w:bookmarkStart w:id="9" w:name="_ebn7pl4pjl3a" w:colFirst="0" w:colLast="0"/>
      <w:bookmarkEnd w:id="9"/>
    </w:p>
    <w:p w14:paraId="23BA303A" w14:textId="77777777" w:rsidR="00956C21" w:rsidRPr="00C01A60" w:rsidRDefault="00956C21" w:rsidP="00956C21">
      <w:pPr>
        <w:pStyle w:val="Heading3"/>
        <w:spacing w:before="0" w:line="240" w:lineRule="auto"/>
        <w:rPr>
          <w:rFonts w:asciiTheme="minorHAnsi" w:hAnsiTheme="minorHAnsi" w:cstheme="minorHAnsi"/>
          <w:b w:val="0"/>
          <w:bCs w:val="0"/>
          <w:color w:val="114460"/>
          <w:sz w:val="24"/>
          <w:szCs w:val="24"/>
        </w:rPr>
      </w:pPr>
      <w:r w:rsidRPr="00C01A60">
        <w:rPr>
          <w:rFonts w:asciiTheme="minorHAnsi" w:hAnsiTheme="minorHAnsi" w:cstheme="minorHAnsi"/>
          <w:color w:val="114460"/>
          <w:sz w:val="24"/>
          <w:szCs w:val="24"/>
          <w:u w:val="single"/>
        </w:rPr>
        <w:t>REQUIRED FLEET PUBLIC AFFAIRS SUPPORT</w:t>
      </w:r>
      <w:r w:rsidRPr="00C01A60">
        <w:rPr>
          <w:rFonts w:asciiTheme="minorHAnsi" w:hAnsiTheme="minorHAnsi" w:cstheme="minorHAnsi"/>
          <w:color w:val="114460"/>
          <w:sz w:val="24"/>
          <w:szCs w:val="24"/>
        </w:rPr>
        <w:t xml:space="preserve">: </w:t>
      </w:r>
    </w:p>
    <w:p w14:paraId="38D8E614" w14:textId="77777777" w:rsidR="00956C21" w:rsidRPr="00C01A60" w:rsidRDefault="00956C21" w:rsidP="00956C21">
      <w:pPr>
        <w:spacing w:after="0" w:line="240" w:lineRule="auto"/>
        <w:rPr>
          <w:rFonts w:cstheme="minorHAnsi"/>
          <w:b/>
          <w:bCs/>
          <w:sz w:val="24"/>
          <w:szCs w:val="24"/>
        </w:rPr>
      </w:pPr>
    </w:p>
    <w:p w14:paraId="73FF7244" w14:textId="77777777" w:rsidR="00956C21" w:rsidRPr="00C01A60" w:rsidRDefault="00956C21" w:rsidP="00956C21">
      <w:pPr>
        <w:spacing w:after="0" w:line="240" w:lineRule="auto"/>
        <w:rPr>
          <w:rFonts w:cstheme="minorHAnsi"/>
          <w:b/>
          <w:bCs/>
          <w:sz w:val="24"/>
          <w:szCs w:val="24"/>
        </w:rPr>
      </w:pPr>
      <w:r w:rsidRPr="00C01A60">
        <w:rPr>
          <w:rFonts w:cstheme="minorHAnsi"/>
          <w:b/>
          <w:bCs/>
          <w:sz w:val="24"/>
          <w:szCs w:val="24"/>
        </w:rPr>
        <w:t>ALL:</w:t>
      </w:r>
    </w:p>
    <w:p w14:paraId="29CF9536" w14:textId="77777777" w:rsidR="00956C21" w:rsidRPr="00C01A60" w:rsidRDefault="00956C21" w:rsidP="00956C21">
      <w:pPr>
        <w:pStyle w:val="ListParagraph"/>
        <w:numPr>
          <w:ilvl w:val="0"/>
          <w:numId w:val="5"/>
        </w:numPr>
        <w:autoSpaceDE w:val="0"/>
        <w:autoSpaceDN w:val="0"/>
        <w:adjustRightInd w:val="0"/>
        <w:spacing w:after="0" w:line="240" w:lineRule="auto"/>
        <w:contextualSpacing w:val="0"/>
        <w:rPr>
          <w:rFonts w:cstheme="minorHAnsi"/>
          <w:color w:val="000000"/>
          <w:sz w:val="24"/>
          <w:szCs w:val="24"/>
        </w:rPr>
      </w:pPr>
      <w:r w:rsidRPr="00C01A60">
        <w:rPr>
          <w:rFonts w:cstheme="minorHAnsi"/>
          <w:color w:val="000000"/>
          <w:sz w:val="24"/>
          <w:szCs w:val="24"/>
        </w:rPr>
        <w:t>Plan and execute command</w:t>
      </w:r>
      <w:r w:rsidR="00037209">
        <w:rPr>
          <w:rFonts w:cstheme="minorHAnsi"/>
          <w:color w:val="000000"/>
          <w:sz w:val="24"/>
          <w:szCs w:val="24"/>
        </w:rPr>
        <w:t>-</w:t>
      </w:r>
      <w:r w:rsidRPr="00C01A60">
        <w:rPr>
          <w:rFonts w:cstheme="minorHAnsi"/>
          <w:color w:val="000000"/>
          <w:sz w:val="24"/>
          <w:szCs w:val="24"/>
        </w:rPr>
        <w:t>level Navy birthday celebrations, participate in local</w:t>
      </w:r>
      <w:r w:rsidR="00EC7E45">
        <w:rPr>
          <w:rFonts w:cstheme="minorHAnsi"/>
          <w:color w:val="000000"/>
          <w:sz w:val="24"/>
          <w:szCs w:val="24"/>
        </w:rPr>
        <w:t>,</w:t>
      </w:r>
      <w:r w:rsidRPr="00C01A60">
        <w:rPr>
          <w:rFonts w:cstheme="minorHAnsi"/>
          <w:color w:val="000000"/>
          <w:sz w:val="24"/>
          <w:szCs w:val="24"/>
        </w:rPr>
        <w:t xml:space="preserve"> and regional Navy birthday events, and</w:t>
      </w:r>
      <w:r w:rsidR="00043419">
        <w:rPr>
          <w:rFonts w:cstheme="minorHAnsi"/>
          <w:color w:val="000000"/>
          <w:sz w:val="24"/>
          <w:szCs w:val="24"/>
        </w:rPr>
        <w:t xml:space="preserve"> report those efforts to NHHC </w:t>
      </w:r>
      <w:r w:rsidR="00B73D9E">
        <w:rPr>
          <w:rFonts w:cstheme="minorHAnsi"/>
          <w:sz w:val="24"/>
          <w:szCs w:val="24"/>
        </w:rPr>
        <w:t>stefanie.m.lamay.civ</w:t>
      </w:r>
      <w:r w:rsidR="00043419" w:rsidRPr="00043419">
        <w:rPr>
          <w:rFonts w:cstheme="minorHAnsi"/>
          <w:sz w:val="24"/>
          <w:szCs w:val="24"/>
        </w:rPr>
        <w:t>(at)</w:t>
      </w:r>
      <w:r w:rsidR="00B73D9E">
        <w:rPr>
          <w:rFonts w:cstheme="minorHAnsi"/>
          <w:sz w:val="24"/>
          <w:szCs w:val="24"/>
        </w:rPr>
        <w:t>us.</w:t>
      </w:r>
      <w:r w:rsidR="00043419" w:rsidRPr="00043419">
        <w:rPr>
          <w:rFonts w:cstheme="minorHAnsi"/>
          <w:sz w:val="24"/>
          <w:szCs w:val="24"/>
        </w:rPr>
        <w:t>navy.mil</w:t>
      </w:r>
      <w:r w:rsidR="00043419">
        <w:rPr>
          <w:rFonts w:cstheme="minorHAnsi"/>
          <w:color w:val="000000"/>
          <w:sz w:val="24"/>
          <w:szCs w:val="24"/>
        </w:rPr>
        <w:t xml:space="preserve"> </w:t>
      </w:r>
      <w:r w:rsidRPr="00C01A60">
        <w:rPr>
          <w:rFonts w:cstheme="minorHAnsi"/>
          <w:color w:val="000000"/>
          <w:sz w:val="24"/>
          <w:szCs w:val="24"/>
        </w:rPr>
        <w:t xml:space="preserve">subject line: Report of Local Navy Birthday Celebration/Participation) </w:t>
      </w:r>
      <w:r w:rsidR="00B73D9E">
        <w:rPr>
          <w:rFonts w:cstheme="minorHAnsi"/>
          <w:b/>
          <w:color w:val="000000"/>
          <w:sz w:val="24"/>
          <w:szCs w:val="24"/>
          <w:u w:val="single"/>
        </w:rPr>
        <w:t xml:space="preserve">NLT </w:t>
      </w:r>
      <w:r w:rsidR="00432C53">
        <w:rPr>
          <w:rFonts w:cstheme="minorHAnsi"/>
          <w:b/>
          <w:color w:val="000000"/>
          <w:sz w:val="24"/>
          <w:szCs w:val="24"/>
          <w:u w:val="single"/>
        </w:rPr>
        <w:t>28</w:t>
      </w:r>
      <w:r w:rsidR="00B93DCC">
        <w:rPr>
          <w:rFonts w:cstheme="minorHAnsi"/>
          <w:b/>
          <w:color w:val="000000"/>
          <w:sz w:val="24"/>
          <w:szCs w:val="24"/>
          <w:u w:val="single"/>
        </w:rPr>
        <w:t xml:space="preserve"> </w:t>
      </w:r>
      <w:r w:rsidR="00B73D9E">
        <w:rPr>
          <w:rFonts w:cstheme="minorHAnsi"/>
          <w:b/>
          <w:color w:val="000000"/>
          <w:sz w:val="24"/>
          <w:szCs w:val="24"/>
          <w:u w:val="single"/>
        </w:rPr>
        <w:t>OCT 2022</w:t>
      </w:r>
      <w:r w:rsidRPr="00C01A60">
        <w:rPr>
          <w:rFonts w:cstheme="minorHAnsi"/>
          <w:color w:val="000000"/>
          <w:sz w:val="24"/>
          <w:szCs w:val="24"/>
        </w:rPr>
        <w:t xml:space="preserve">. </w:t>
      </w:r>
    </w:p>
    <w:p w14:paraId="1B9C11DC" w14:textId="77777777" w:rsidR="00956C21" w:rsidRPr="00C01A60" w:rsidRDefault="00956C21" w:rsidP="00956C21">
      <w:pPr>
        <w:pStyle w:val="ListParagraph"/>
        <w:numPr>
          <w:ilvl w:val="0"/>
          <w:numId w:val="5"/>
        </w:numPr>
        <w:autoSpaceDE w:val="0"/>
        <w:autoSpaceDN w:val="0"/>
        <w:adjustRightInd w:val="0"/>
        <w:spacing w:after="0" w:line="240" w:lineRule="auto"/>
        <w:contextualSpacing w:val="0"/>
        <w:rPr>
          <w:rFonts w:cstheme="minorHAnsi"/>
          <w:color w:val="000000"/>
          <w:sz w:val="24"/>
          <w:szCs w:val="24"/>
        </w:rPr>
      </w:pPr>
      <w:r w:rsidRPr="00C01A60">
        <w:rPr>
          <w:rFonts w:cstheme="minorHAnsi"/>
          <w:color w:val="000000"/>
          <w:sz w:val="24"/>
          <w:szCs w:val="24"/>
        </w:rPr>
        <w:lastRenderedPageBreak/>
        <w:t>Both virtual and in-person events should be reported. Reports should include any public engagements, interviews,</w:t>
      </w:r>
      <w:r w:rsidR="00043419">
        <w:rPr>
          <w:rFonts w:cstheme="minorHAnsi"/>
          <w:color w:val="000000"/>
          <w:sz w:val="24"/>
          <w:szCs w:val="24"/>
        </w:rPr>
        <w:t xml:space="preserve"> and attendance numbers for</w:t>
      </w:r>
      <w:r w:rsidRPr="00C01A60">
        <w:rPr>
          <w:rFonts w:cstheme="minorHAnsi"/>
          <w:color w:val="000000"/>
          <w:sz w:val="24"/>
          <w:szCs w:val="24"/>
        </w:rPr>
        <w:t xml:space="preserve"> commands’ individual events. </w:t>
      </w:r>
      <w:r w:rsidR="00043419">
        <w:rPr>
          <w:rFonts w:cstheme="minorHAnsi"/>
          <w:color w:val="000000"/>
          <w:sz w:val="24"/>
          <w:szCs w:val="24"/>
        </w:rPr>
        <w:t>For</w:t>
      </w:r>
      <w:r w:rsidRPr="00C01A60">
        <w:rPr>
          <w:rFonts w:cstheme="minorHAnsi"/>
          <w:color w:val="000000"/>
          <w:sz w:val="24"/>
          <w:szCs w:val="24"/>
        </w:rPr>
        <w:t xml:space="preserve"> POD</w:t>
      </w:r>
      <w:r w:rsidR="00037209">
        <w:rPr>
          <w:rFonts w:cstheme="minorHAnsi"/>
          <w:color w:val="000000"/>
          <w:sz w:val="24"/>
          <w:szCs w:val="24"/>
        </w:rPr>
        <w:t>/W</w:t>
      </w:r>
      <w:r w:rsidRPr="00C01A60">
        <w:rPr>
          <w:rFonts w:cstheme="minorHAnsi"/>
          <w:color w:val="000000"/>
          <w:sz w:val="24"/>
          <w:szCs w:val="24"/>
        </w:rPr>
        <w:t xml:space="preserve"> notes</w:t>
      </w:r>
      <w:r w:rsidR="00043419">
        <w:rPr>
          <w:rFonts w:cstheme="minorHAnsi"/>
          <w:color w:val="000000"/>
          <w:sz w:val="24"/>
          <w:szCs w:val="24"/>
        </w:rPr>
        <w:t xml:space="preserve"> shared</w:t>
      </w:r>
      <w:r w:rsidRPr="00C01A60">
        <w:rPr>
          <w:rFonts w:cstheme="minorHAnsi"/>
          <w:color w:val="000000"/>
          <w:sz w:val="24"/>
          <w:szCs w:val="24"/>
        </w:rPr>
        <w:t xml:space="preserve"> with Sailors or </w:t>
      </w:r>
      <w:r w:rsidR="00043419">
        <w:rPr>
          <w:rFonts w:cstheme="minorHAnsi"/>
          <w:color w:val="000000"/>
          <w:sz w:val="24"/>
          <w:szCs w:val="24"/>
        </w:rPr>
        <w:t xml:space="preserve">stories </w:t>
      </w:r>
      <w:r w:rsidRPr="00C01A60">
        <w:rPr>
          <w:rFonts w:cstheme="minorHAnsi"/>
          <w:color w:val="000000"/>
          <w:sz w:val="24"/>
          <w:szCs w:val="24"/>
        </w:rPr>
        <w:t>and messaging over 1MC or other public address systems, please include a general number of Sailors receiving those messages</w:t>
      </w:r>
      <w:r w:rsidR="00037209">
        <w:rPr>
          <w:rFonts w:cstheme="minorHAnsi"/>
          <w:color w:val="000000"/>
          <w:sz w:val="24"/>
          <w:szCs w:val="24"/>
        </w:rPr>
        <w:t>.</w:t>
      </w:r>
      <w:r w:rsidRPr="00C01A60">
        <w:rPr>
          <w:rFonts w:cstheme="minorHAnsi"/>
          <w:color w:val="000000"/>
          <w:sz w:val="24"/>
          <w:szCs w:val="24"/>
        </w:rPr>
        <w:t xml:space="preserve"> </w:t>
      </w:r>
    </w:p>
    <w:p w14:paraId="4D65E536" w14:textId="77777777" w:rsidR="00956C21" w:rsidRPr="00C01A60" w:rsidRDefault="00956C21" w:rsidP="00956C21">
      <w:pPr>
        <w:pStyle w:val="ListParagraph"/>
        <w:numPr>
          <w:ilvl w:val="0"/>
          <w:numId w:val="5"/>
        </w:numPr>
        <w:autoSpaceDE w:val="0"/>
        <w:autoSpaceDN w:val="0"/>
        <w:adjustRightInd w:val="0"/>
        <w:spacing w:after="0" w:line="240" w:lineRule="auto"/>
        <w:contextualSpacing w:val="0"/>
        <w:rPr>
          <w:rFonts w:cstheme="minorHAnsi"/>
          <w:color w:val="000000"/>
          <w:sz w:val="24"/>
          <w:szCs w:val="24"/>
        </w:rPr>
      </w:pPr>
      <w:r w:rsidRPr="00C01A60">
        <w:rPr>
          <w:rFonts w:cstheme="minorHAnsi"/>
          <w:color w:val="000000"/>
          <w:sz w:val="24"/>
          <w:szCs w:val="24"/>
        </w:rPr>
        <w:t>Report reach numbers for all social</w:t>
      </w:r>
      <w:r w:rsidR="00043419">
        <w:rPr>
          <w:rFonts w:cstheme="minorHAnsi"/>
          <w:color w:val="000000"/>
          <w:sz w:val="24"/>
          <w:szCs w:val="24"/>
        </w:rPr>
        <w:t xml:space="preserve">-related </w:t>
      </w:r>
      <w:r w:rsidRPr="00C01A60">
        <w:rPr>
          <w:rFonts w:cstheme="minorHAnsi"/>
          <w:color w:val="000000"/>
          <w:sz w:val="24"/>
          <w:szCs w:val="24"/>
        </w:rPr>
        <w:t xml:space="preserve">posts for Navy Birthday. </w:t>
      </w:r>
    </w:p>
    <w:p w14:paraId="59171C9C" w14:textId="77777777" w:rsidR="00956C21" w:rsidRPr="00C01A60" w:rsidRDefault="00956C21" w:rsidP="00956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000000"/>
          <w:sz w:val="24"/>
          <w:szCs w:val="24"/>
        </w:rPr>
      </w:pPr>
    </w:p>
    <w:p w14:paraId="66B17E43" w14:textId="77777777" w:rsidR="00956C21" w:rsidRPr="00C01A60" w:rsidRDefault="00956C21" w:rsidP="00956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000000"/>
          <w:sz w:val="24"/>
          <w:szCs w:val="24"/>
        </w:rPr>
      </w:pPr>
      <w:r w:rsidRPr="00C01A60">
        <w:rPr>
          <w:rFonts w:eastAsia="Times New Roman" w:cstheme="minorHAnsi"/>
          <w:b/>
          <w:bCs/>
          <w:color w:val="000000"/>
          <w:sz w:val="24"/>
          <w:szCs w:val="24"/>
        </w:rPr>
        <w:t xml:space="preserve">CHINFO: </w:t>
      </w:r>
    </w:p>
    <w:p w14:paraId="4245B844" w14:textId="77777777" w:rsidR="00956C21" w:rsidRPr="00C01A60" w:rsidRDefault="00956C21" w:rsidP="00956C21">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eastAsia="Times New Roman" w:cstheme="minorHAnsi"/>
          <w:color w:val="000000"/>
          <w:sz w:val="24"/>
          <w:szCs w:val="24"/>
        </w:rPr>
      </w:pPr>
      <w:r w:rsidRPr="00C01A60">
        <w:rPr>
          <w:rFonts w:eastAsia="Times New Roman" w:cstheme="minorHAnsi"/>
          <w:color w:val="000000"/>
          <w:sz w:val="24"/>
          <w:szCs w:val="24"/>
        </w:rPr>
        <w:t xml:space="preserve">Disseminate the Navy Birthday Communication Plan in coordination with NHHC and provide this plan to ashore and afloat commands by </w:t>
      </w:r>
      <w:r w:rsidR="00B93DCC">
        <w:rPr>
          <w:rFonts w:eastAsia="Times New Roman" w:cstheme="minorHAnsi"/>
          <w:color w:val="000000"/>
          <w:sz w:val="24"/>
          <w:szCs w:val="24"/>
        </w:rPr>
        <w:t>14</w:t>
      </w:r>
      <w:r w:rsidRPr="00C01A60">
        <w:rPr>
          <w:rFonts w:eastAsia="Times New Roman" w:cstheme="minorHAnsi"/>
          <w:color w:val="000000"/>
          <w:sz w:val="24"/>
          <w:szCs w:val="24"/>
        </w:rPr>
        <w:t xml:space="preserve"> </w:t>
      </w:r>
      <w:r w:rsidR="00B73D9E">
        <w:rPr>
          <w:rFonts w:eastAsia="Times New Roman" w:cstheme="minorHAnsi"/>
          <w:color w:val="000000"/>
          <w:sz w:val="24"/>
          <w:szCs w:val="24"/>
        </w:rPr>
        <w:t>SEP 2022</w:t>
      </w:r>
      <w:r w:rsidRPr="00C01A60">
        <w:rPr>
          <w:rFonts w:eastAsia="Times New Roman" w:cstheme="minorHAnsi"/>
          <w:color w:val="000000"/>
          <w:sz w:val="24"/>
          <w:szCs w:val="24"/>
        </w:rPr>
        <w:t xml:space="preserve">.  </w:t>
      </w:r>
    </w:p>
    <w:p w14:paraId="07BAE013" w14:textId="77777777" w:rsidR="00956C21" w:rsidRPr="00C01A60" w:rsidRDefault="00956C21" w:rsidP="00956C21">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eastAsia="Times New Roman" w:cstheme="minorHAnsi"/>
          <w:color w:val="000000"/>
          <w:sz w:val="24"/>
          <w:szCs w:val="24"/>
        </w:rPr>
      </w:pPr>
      <w:r w:rsidRPr="00C01A60">
        <w:rPr>
          <w:rFonts w:eastAsia="Times New Roman" w:cstheme="minorHAnsi"/>
          <w:color w:val="000000"/>
          <w:sz w:val="24"/>
          <w:szCs w:val="24"/>
        </w:rPr>
        <w:t>Disseminate the plan with Navy and DOD leadership and coordinate key messages and tactics with key leadership within the DOD.</w:t>
      </w:r>
    </w:p>
    <w:p w14:paraId="2732E470" w14:textId="77777777" w:rsidR="00956C21" w:rsidRPr="00C01A60" w:rsidRDefault="00956C21" w:rsidP="00956C21">
      <w:pPr>
        <w:pStyle w:val="ListParagraph"/>
        <w:numPr>
          <w:ilvl w:val="0"/>
          <w:numId w:val="4"/>
        </w:numPr>
        <w:autoSpaceDE w:val="0"/>
        <w:autoSpaceDN w:val="0"/>
        <w:adjustRightInd w:val="0"/>
        <w:spacing w:after="0" w:line="240" w:lineRule="auto"/>
        <w:contextualSpacing w:val="0"/>
        <w:rPr>
          <w:rFonts w:cstheme="minorHAnsi"/>
          <w:color w:val="000000"/>
          <w:sz w:val="24"/>
          <w:szCs w:val="24"/>
        </w:rPr>
      </w:pPr>
      <w:r w:rsidRPr="00C01A60">
        <w:rPr>
          <w:rFonts w:cstheme="minorHAnsi"/>
          <w:color w:val="000000"/>
          <w:sz w:val="24"/>
          <w:szCs w:val="24"/>
        </w:rPr>
        <w:t>Secure SECNAV, CNO</w:t>
      </w:r>
      <w:r w:rsidR="00A42E5B">
        <w:rPr>
          <w:rFonts w:cstheme="minorHAnsi"/>
          <w:color w:val="000000"/>
          <w:sz w:val="24"/>
          <w:szCs w:val="24"/>
        </w:rPr>
        <w:t>,</w:t>
      </w:r>
      <w:r w:rsidRPr="00C01A60">
        <w:rPr>
          <w:rFonts w:cstheme="minorHAnsi"/>
          <w:color w:val="000000"/>
          <w:sz w:val="24"/>
          <w:szCs w:val="24"/>
        </w:rPr>
        <w:t xml:space="preserve"> and MCPON messages/speeches</w:t>
      </w:r>
      <w:r w:rsidR="00B73D9E">
        <w:rPr>
          <w:rFonts w:cstheme="minorHAnsi"/>
          <w:color w:val="000000"/>
          <w:sz w:val="24"/>
          <w:szCs w:val="24"/>
        </w:rPr>
        <w:t>/videos for inclusion in the 247</w:t>
      </w:r>
      <w:r w:rsidRPr="00C01A60">
        <w:rPr>
          <w:rFonts w:cstheme="minorHAnsi"/>
          <w:color w:val="000000"/>
          <w:sz w:val="24"/>
          <w:szCs w:val="24"/>
        </w:rPr>
        <w:t>th Navy Bir</w:t>
      </w:r>
      <w:r>
        <w:rPr>
          <w:rFonts w:cstheme="minorHAnsi"/>
          <w:color w:val="000000"/>
          <w:sz w:val="24"/>
          <w:szCs w:val="24"/>
        </w:rPr>
        <w:t>thday Celebration Toolkit NLT 20</w:t>
      </w:r>
      <w:r w:rsidRPr="00C01A60">
        <w:rPr>
          <w:rFonts w:cstheme="minorHAnsi"/>
          <w:color w:val="000000"/>
          <w:sz w:val="24"/>
          <w:szCs w:val="24"/>
        </w:rPr>
        <w:t xml:space="preserve"> SEP</w:t>
      </w:r>
      <w:r w:rsidR="00B73D9E">
        <w:rPr>
          <w:rFonts w:cstheme="minorHAnsi"/>
          <w:color w:val="000000"/>
          <w:sz w:val="24"/>
          <w:szCs w:val="24"/>
        </w:rPr>
        <w:t xml:space="preserve"> 2022</w:t>
      </w:r>
      <w:r w:rsidRPr="00C01A60">
        <w:rPr>
          <w:rFonts w:cstheme="minorHAnsi"/>
          <w:color w:val="000000"/>
          <w:sz w:val="24"/>
          <w:szCs w:val="24"/>
        </w:rPr>
        <w:t>.</w:t>
      </w:r>
    </w:p>
    <w:p w14:paraId="6672649E" w14:textId="77777777" w:rsidR="00956C21" w:rsidRPr="00C01A60" w:rsidRDefault="00956C21" w:rsidP="00956C21">
      <w:pPr>
        <w:pStyle w:val="ListParagraph"/>
        <w:numPr>
          <w:ilvl w:val="0"/>
          <w:numId w:val="4"/>
        </w:numPr>
        <w:autoSpaceDE w:val="0"/>
        <w:autoSpaceDN w:val="0"/>
        <w:adjustRightInd w:val="0"/>
        <w:spacing w:after="0" w:line="240" w:lineRule="auto"/>
        <w:contextualSpacing w:val="0"/>
        <w:rPr>
          <w:rFonts w:cstheme="minorHAnsi"/>
          <w:color w:val="000000"/>
          <w:sz w:val="24"/>
          <w:szCs w:val="24"/>
        </w:rPr>
      </w:pPr>
      <w:r w:rsidRPr="00C01A60">
        <w:rPr>
          <w:rFonts w:cstheme="minorHAnsi"/>
          <w:color w:val="000000"/>
          <w:sz w:val="24"/>
          <w:szCs w:val="24"/>
        </w:rPr>
        <w:t>Display designed birthday banner image on N</w:t>
      </w:r>
      <w:r w:rsidR="00B93DCC">
        <w:rPr>
          <w:rFonts w:cstheme="minorHAnsi"/>
          <w:color w:val="000000"/>
          <w:sz w:val="24"/>
          <w:szCs w:val="24"/>
        </w:rPr>
        <w:t>avy.mil from 6-15</w:t>
      </w:r>
      <w:r w:rsidR="00B73D9E">
        <w:rPr>
          <w:rFonts w:cstheme="minorHAnsi"/>
          <w:color w:val="000000"/>
          <w:sz w:val="24"/>
          <w:szCs w:val="24"/>
        </w:rPr>
        <w:t xml:space="preserve"> OCT 2022</w:t>
      </w:r>
      <w:r w:rsidRPr="00C01A60">
        <w:rPr>
          <w:rFonts w:cstheme="minorHAnsi"/>
          <w:color w:val="000000"/>
          <w:sz w:val="24"/>
          <w:szCs w:val="24"/>
        </w:rPr>
        <w:t>.</w:t>
      </w:r>
    </w:p>
    <w:p w14:paraId="4D8AE9A0" w14:textId="77777777" w:rsidR="00956C21" w:rsidRPr="00C01A60" w:rsidRDefault="00956C21" w:rsidP="00956C21">
      <w:pPr>
        <w:pStyle w:val="ListParagraph"/>
        <w:numPr>
          <w:ilvl w:val="0"/>
          <w:numId w:val="4"/>
        </w:numPr>
        <w:autoSpaceDE w:val="0"/>
        <w:autoSpaceDN w:val="0"/>
        <w:adjustRightInd w:val="0"/>
        <w:spacing w:after="0" w:line="240" w:lineRule="auto"/>
        <w:contextualSpacing w:val="0"/>
        <w:rPr>
          <w:rFonts w:cstheme="minorHAnsi"/>
          <w:color w:val="000000"/>
          <w:sz w:val="24"/>
          <w:szCs w:val="24"/>
        </w:rPr>
      </w:pPr>
      <w:r w:rsidRPr="00C01A60">
        <w:rPr>
          <w:rFonts w:cstheme="minorHAnsi"/>
          <w:color w:val="000000"/>
          <w:sz w:val="24"/>
          <w:szCs w:val="24"/>
        </w:rPr>
        <w:t>Perf</w:t>
      </w:r>
      <w:r>
        <w:rPr>
          <w:rFonts w:cstheme="minorHAnsi"/>
          <w:color w:val="000000"/>
          <w:sz w:val="24"/>
          <w:szCs w:val="24"/>
        </w:rPr>
        <w:t>orm week-of analysis of the #</w:t>
      </w:r>
      <w:r w:rsidR="0011365F">
        <w:rPr>
          <w:rFonts w:cstheme="minorHAnsi"/>
          <w:color w:val="000000"/>
          <w:sz w:val="24"/>
          <w:szCs w:val="24"/>
        </w:rPr>
        <w:t>Navy247</w:t>
      </w:r>
      <w:r w:rsidRPr="00C01A60">
        <w:rPr>
          <w:rFonts w:cstheme="minorHAnsi"/>
          <w:color w:val="000000"/>
          <w:sz w:val="24"/>
          <w:szCs w:val="24"/>
        </w:rPr>
        <w:t xml:space="preserve"> and #</w:t>
      </w:r>
      <w:r w:rsidR="0011365F">
        <w:rPr>
          <w:rFonts w:cstheme="minorHAnsi"/>
          <w:color w:val="000000"/>
          <w:sz w:val="24"/>
          <w:szCs w:val="24"/>
        </w:rPr>
        <w:t>onwatch247 hashtag NLT 26 OCT 2022</w:t>
      </w:r>
      <w:r w:rsidRPr="00C01A60">
        <w:rPr>
          <w:rFonts w:cstheme="minorHAnsi"/>
          <w:color w:val="000000"/>
          <w:sz w:val="24"/>
          <w:szCs w:val="24"/>
        </w:rPr>
        <w:t>.</w:t>
      </w:r>
    </w:p>
    <w:p w14:paraId="65316C00" w14:textId="77777777" w:rsidR="00956C21" w:rsidRPr="00C01A60" w:rsidRDefault="00956C21" w:rsidP="00956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000000"/>
          <w:sz w:val="24"/>
          <w:szCs w:val="24"/>
        </w:rPr>
      </w:pPr>
    </w:p>
    <w:p w14:paraId="340923C7" w14:textId="77777777" w:rsidR="00956C21" w:rsidRPr="00C01A60" w:rsidRDefault="00956C21" w:rsidP="00956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000000"/>
          <w:sz w:val="24"/>
          <w:szCs w:val="24"/>
        </w:rPr>
      </w:pPr>
      <w:r w:rsidRPr="00C01A60">
        <w:rPr>
          <w:rFonts w:eastAsia="Times New Roman" w:cstheme="minorHAnsi"/>
          <w:b/>
          <w:bCs/>
          <w:color w:val="000000"/>
          <w:sz w:val="24"/>
          <w:szCs w:val="24"/>
        </w:rPr>
        <w:t>NHHC:</w:t>
      </w:r>
    </w:p>
    <w:p w14:paraId="5DAE52B9" w14:textId="77777777" w:rsidR="00956C21" w:rsidRPr="00C01A60" w:rsidRDefault="00956C21" w:rsidP="00956C21">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eastAsia="Times New Roman" w:cstheme="minorHAnsi"/>
          <w:color w:val="000000"/>
          <w:sz w:val="24"/>
          <w:szCs w:val="24"/>
        </w:rPr>
      </w:pPr>
      <w:r w:rsidRPr="00C01A60">
        <w:rPr>
          <w:rFonts w:eastAsia="Times New Roman" w:cstheme="minorHAnsi"/>
          <w:color w:val="000000"/>
          <w:sz w:val="24"/>
          <w:szCs w:val="24"/>
        </w:rPr>
        <w:t>Coordinate and support the execution of Navy Birthday events.</w:t>
      </w:r>
    </w:p>
    <w:p w14:paraId="03A85D5A" w14:textId="77777777" w:rsidR="00956C21" w:rsidRPr="00C01A60" w:rsidRDefault="00956C21" w:rsidP="00956C21">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eastAsia="Times New Roman" w:cstheme="minorHAnsi"/>
          <w:color w:val="000000"/>
          <w:sz w:val="24"/>
          <w:szCs w:val="24"/>
        </w:rPr>
      </w:pPr>
      <w:r w:rsidRPr="00C01A60">
        <w:rPr>
          <w:rFonts w:eastAsia="Times New Roman" w:cstheme="minorHAnsi"/>
          <w:color w:val="000000"/>
          <w:sz w:val="24"/>
          <w:szCs w:val="24"/>
        </w:rPr>
        <w:t>Provide digital resources for use by Commander, U.S. Fleet Forces Command  (USFFC); Commander, U.S. Pacific Fleet (COMPACFLT); Commander, Naval Reserve Forces Command (COMRESFOR), Numbered Fleets, Type Commands, Commander, Nav</w:t>
      </w:r>
      <w:r w:rsidR="007B36E0">
        <w:rPr>
          <w:rFonts w:eastAsia="Times New Roman" w:cstheme="minorHAnsi"/>
          <w:color w:val="000000"/>
          <w:sz w:val="24"/>
          <w:szCs w:val="24"/>
        </w:rPr>
        <w:t>y</w:t>
      </w:r>
      <w:r w:rsidRPr="00C01A60">
        <w:rPr>
          <w:rFonts w:eastAsia="Times New Roman" w:cstheme="minorHAnsi"/>
          <w:color w:val="000000"/>
          <w:sz w:val="24"/>
          <w:szCs w:val="24"/>
        </w:rPr>
        <w:t xml:space="preserve"> Installations Command (CNIC), Chief of </w:t>
      </w:r>
      <w:r w:rsidR="007B36E0">
        <w:rPr>
          <w:rFonts w:eastAsia="Times New Roman" w:cstheme="minorHAnsi"/>
          <w:color w:val="000000"/>
          <w:sz w:val="24"/>
          <w:szCs w:val="24"/>
        </w:rPr>
        <w:t xml:space="preserve">Navy </w:t>
      </w:r>
      <w:r w:rsidRPr="00C01A60">
        <w:rPr>
          <w:rFonts w:eastAsia="Times New Roman" w:cstheme="minorHAnsi"/>
          <w:color w:val="000000"/>
          <w:sz w:val="24"/>
          <w:szCs w:val="24"/>
        </w:rPr>
        <w:t>Information (CHINFO), Regional Commanders, and Commanding Officers  (COs) and Officers in Charge (OICs).</w:t>
      </w:r>
    </w:p>
    <w:p w14:paraId="6D11E683" w14:textId="77777777" w:rsidR="00956C21" w:rsidRPr="00C01A60" w:rsidRDefault="00956C21" w:rsidP="00956C21">
      <w:pPr>
        <w:pStyle w:val="ListParagraph"/>
        <w:numPr>
          <w:ilvl w:val="0"/>
          <w:numId w:val="3"/>
        </w:numPr>
        <w:spacing w:after="0" w:line="240" w:lineRule="auto"/>
        <w:rPr>
          <w:rFonts w:eastAsia="Times New Roman" w:cstheme="minorHAnsi"/>
          <w:color w:val="000000"/>
          <w:sz w:val="24"/>
          <w:szCs w:val="24"/>
        </w:rPr>
      </w:pPr>
      <w:r w:rsidRPr="00C01A60">
        <w:rPr>
          <w:rFonts w:eastAsia="Times New Roman" w:cstheme="minorHAnsi"/>
          <w:color w:val="000000"/>
          <w:sz w:val="24"/>
          <w:szCs w:val="24"/>
        </w:rPr>
        <w:t>Post the following resources on the NHHC website (</w:t>
      </w:r>
      <w:hyperlink r:id="rId16" w:history="1">
        <w:r w:rsidRPr="00C01A60">
          <w:rPr>
            <w:rStyle w:val="Hyperlink"/>
            <w:rFonts w:eastAsia="Times New Roman" w:cstheme="minorHAnsi"/>
            <w:sz w:val="24"/>
            <w:szCs w:val="24"/>
          </w:rPr>
          <w:t>www.history.navy.mil</w:t>
        </w:r>
      </w:hyperlink>
      <w:r w:rsidRPr="00C01A60">
        <w:rPr>
          <w:rStyle w:val="Hyperlink"/>
          <w:rFonts w:eastAsia="Times New Roman" w:cstheme="minorHAnsi"/>
          <w:sz w:val="24"/>
          <w:szCs w:val="24"/>
        </w:rPr>
        <w:t>/birthday</w:t>
      </w:r>
      <w:r w:rsidR="0011365F">
        <w:rPr>
          <w:rFonts w:eastAsia="Times New Roman" w:cstheme="minorHAnsi"/>
          <w:color w:val="000000"/>
          <w:sz w:val="24"/>
          <w:szCs w:val="24"/>
        </w:rPr>
        <w:t xml:space="preserve">) no later than </w:t>
      </w:r>
      <w:r w:rsidR="00B93DCC">
        <w:rPr>
          <w:rFonts w:eastAsia="Times New Roman" w:cstheme="minorHAnsi"/>
          <w:color w:val="000000"/>
          <w:sz w:val="24"/>
          <w:szCs w:val="24"/>
        </w:rPr>
        <w:t>14</w:t>
      </w:r>
      <w:r w:rsidR="0011365F">
        <w:rPr>
          <w:rFonts w:eastAsia="Times New Roman" w:cstheme="minorHAnsi"/>
          <w:color w:val="000000"/>
          <w:sz w:val="24"/>
          <w:szCs w:val="24"/>
        </w:rPr>
        <w:t xml:space="preserve"> SEP 2022</w:t>
      </w:r>
      <w:r w:rsidRPr="00C01A60">
        <w:rPr>
          <w:rFonts w:eastAsia="Times New Roman" w:cstheme="minorHAnsi"/>
          <w:color w:val="000000"/>
          <w:sz w:val="24"/>
          <w:szCs w:val="24"/>
        </w:rPr>
        <w:t xml:space="preserve">:  </w:t>
      </w:r>
    </w:p>
    <w:p w14:paraId="62C51EDB" w14:textId="77777777" w:rsidR="00956C21" w:rsidRPr="00C01A60" w:rsidRDefault="00956C21" w:rsidP="00956C21">
      <w:pPr>
        <w:pStyle w:val="ListParagraph"/>
        <w:numPr>
          <w:ilvl w:val="1"/>
          <w:numId w:val="3"/>
        </w:numPr>
        <w:spacing w:after="0" w:line="240" w:lineRule="auto"/>
        <w:rPr>
          <w:rFonts w:eastAsia="Times New Roman" w:cstheme="minorHAnsi"/>
          <w:color w:val="000000"/>
          <w:sz w:val="24"/>
          <w:szCs w:val="24"/>
        </w:rPr>
      </w:pPr>
      <w:r w:rsidRPr="00C01A60">
        <w:rPr>
          <w:rFonts w:eastAsia="Times New Roman" w:cstheme="minorHAnsi"/>
          <w:color w:val="000000"/>
          <w:sz w:val="24"/>
          <w:szCs w:val="24"/>
        </w:rPr>
        <w:t>Plan of the day historical notes for the week of Navy Birthday</w:t>
      </w:r>
    </w:p>
    <w:p w14:paraId="3F3DADB9" w14:textId="77777777" w:rsidR="00956C21" w:rsidRPr="00C01A60" w:rsidRDefault="00956C21" w:rsidP="00956C21">
      <w:pPr>
        <w:pStyle w:val="ListParagraph"/>
        <w:numPr>
          <w:ilvl w:val="1"/>
          <w:numId w:val="3"/>
        </w:numPr>
        <w:spacing w:after="0" w:line="240" w:lineRule="auto"/>
        <w:rPr>
          <w:rFonts w:eastAsia="Times New Roman" w:cstheme="minorHAnsi"/>
          <w:color w:val="000000"/>
          <w:sz w:val="24"/>
          <w:szCs w:val="24"/>
        </w:rPr>
      </w:pPr>
      <w:r w:rsidRPr="00C01A60">
        <w:rPr>
          <w:rFonts w:eastAsia="Times New Roman" w:cstheme="minorHAnsi"/>
          <w:color w:val="000000"/>
          <w:sz w:val="24"/>
          <w:szCs w:val="24"/>
        </w:rPr>
        <w:t>Template for Navy Birthday bell ringing</w:t>
      </w:r>
    </w:p>
    <w:p w14:paraId="3C3E56D8" w14:textId="77777777" w:rsidR="00956C21" w:rsidRPr="00C01A60" w:rsidRDefault="00956C21" w:rsidP="00956C21">
      <w:pPr>
        <w:pStyle w:val="ListParagraph"/>
        <w:numPr>
          <w:ilvl w:val="1"/>
          <w:numId w:val="3"/>
        </w:numPr>
        <w:spacing w:after="0" w:line="240" w:lineRule="auto"/>
        <w:rPr>
          <w:rFonts w:eastAsia="Times New Roman" w:cstheme="minorHAnsi"/>
          <w:color w:val="000000"/>
          <w:sz w:val="24"/>
          <w:szCs w:val="24"/>
        </w:rPr>
      </w:pPr>
      <w:r w:rsidRPr="00C01A60">
        <w:rPr>
          <w:rFonts w:eastAsia="Times New Roman" w:cstheme="minorHAnsi"/>
          <w:color w:val="000000"/>
          <w:sz w:val="24"/>
          <w:szCs w:val="24"/>
        </w:rPr>
        <w:t>Navy Birthday graphics</w:t>
      </w:r>
    </w:p>
    <w:p w14:paraId="3E965EA1" w14:textId="77777777" w:rsidR="00956C21" w:rsidRPr="00C01A60" w:rsidRDefault="00956C21" w:rsidP="00956C21">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eastAsia="Times New Roman" w:cstheme="minorHAnsi"/>
          <w:color w:val="000000"/>
          <w:sz w:val="24"/>
          <w:szCs w:val="24"/>
        </w:rPr>
      </w:pPr>
      <w:r w:rsidRPr="00C01A60">
        <w:rPr>
          <w:rFonts w:eastAsia="Times New Roman" w:cstheme="minorHAnsi"/>
          <w:color w:val="000000"/>
          <w:sz w:val="24"/>
          <w:szCs w:val="24"/>
        </w:rPr>
        <w:t>Collect information from USFFC, COMPACFLT, CNIC, COMRESFOR, CHINFO, and Navy District Washington (NDW) regarding specific celebratory activities.</w:t>
      </w:r>
    </w:p>
    <w:p w14:paraId="29B92F3D" w14:textId="77777777" w:rsidR="00956C21" w:rsidRPr="00C01A60" w:rsidRDefault="00956C21" w:rsidP="00956C21">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eastAsia="Times New Roman" w:cstheme="minorHAnsi"/>
          <w:color w:val="000000"/>
          <w:sz w:val="24"/>
          <w:szCs w:val="24"/>
        </w:rPr>
      </w:pPr>
      <w:r w:rsidRPr="00C01A60">
        <w:rPr>
          <w:rFonts w:eastAsia="Times New Roman" w:cstheme="minorHAnsi"/>
          <w:color w:val="000000"/>
          <w:sz w:val="24"/>
          <w:szCs w:val="24"/>
        </w:rPr>
        <w:t>Produce Plan of the Day</w:t>
      </w:r>
      <w:r w:rsidR="007B36E0">
        <w:rPr>
          <w:rFonts w:eastAsia="Times New Roman" w:cstheme="minorHAnsi"/>
          <w:color w:val="000000"/>
          <w:sz w:val="24"/>
          <w:szCs w:val="24"/>
        </w:rPr>
        <w:t>/Week</w:t>
      </w:r>
      <w:r w:rsidRPr="00C01A60">
        <w:rPr>
          <w:rFonts w:eastAsia="Times New Roman" w:cstheme="minorHAnsi"/>
          <w:color w:val="000000"/>
          <w:sz w:val="24"/>
          <w:szCs w:val="24"/>
        </w:rPr>
        <w:t xml:space="preserve"> notes for the week leading up to the celebration.</w:t>
      </w:r>
    </w:p>
    <w:p w14:paraId="40560E74" w14:textId="77777777" w:rsidR="00956C21" w:rsidRPr="00C01A60" w:rsidRDefault="00956C21" w:rsidP="00956C21">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eastAsia="Times New Roman" w:cstheme="minorHAnsi"/>
          <w:color w:val="000000"/>
          <w:sz w:val="24"/>
          <w:szCs w:val="24"/>
        </w:rPr>
      </w:pPr>
      <w:r w:rsidRPr="00C01A60">
        <w:rPr>
          <w:rFonts w:eastAsia="Times New Roman" w:cstheme="minorHAnsi"/>
          <w:color w:val="000000"/>
          <w:sz w:val="24"/>
          <w:szCs w:val="24"/>
        </w:rPr>
        <w:t xml:space="preserve">Publish Navy Birthday Execute Order for release as NAVADMIN by DNS </w:t>
      </w:r>
      <w:r w:rsidR="00B93DCC">
        <w:rPr>
          <w:rFonts w:eastAsia="Times New Roman" w:cstheme="minorHAnsi"/>
          <w:color w:val="000000"/>
          <w:sz w:val="24"/>
          <w:szCs w:val="24"/>
        </w:rPr>
        <w:t>NLT 14</w:t>
      </w:r>
      <w:r w:rsidRPr="00C01A60">
        <w:rPr>
          <w:rFonts w:eastAsia="Times New Roman" w:cstheme="minorHAnsi"/>
          <w:color w:val="000000"/>
          <w:sz w:val="24"/>
          <w:szCs w:val="24"/>
        </w:rPr>
        <w:t xml:space="preserve"> SEP</w:t>
      </w:r>
      <w:r w:rsidR="0011365F">
        <w:rPr>
          <w:rFonts w:eastAsia="Times New Roman" w:cstheme="minorHAnsi"/>
          <w:color w:val="000000"/>
          <w:sz w:val="24"/>
          <w:szCs w:val="24"/>
        </w:rPr>
        <w:t xml:space="preserve"> 2022</w:t>
      </w:r>
      <w:r>
        <w:rPr>
          <w:rFonts w:eastAsia="Times New Roman" w:cstheme="minorHAnsi"/>
          <w:color w:val="000000"/>
          <w:sz w:val="24"/>
          <w:szCs w:val="24"/>
        </w:rPr>
        <w:t xml:space="preserve">. </w:t>
      </w:r>
    </w:p>
    <w:p w14:paraId="40754312" w14:textId="77777777" w:rsidR="00956C21" w:rsidRPr="00C01A60" w:rsidRDefault="00956C21" w:rsidP="00956C21">
      <w:pPr>
        <w:spacing w:after="0" w:line="240" w:lineRule="auto"/>
        <w:rPr>
          <w:rFonts w:cstheme="minorHAnsi"/>
          <w:sz w:val="24"/>
          <w:szCs w:val="24"/>
        </w:rPr>
      </w:pPr>
    </w:p>
    <w:p w14:paraId="6D9AD597" w14:textId="77777777" w:rsidR="00956C21" w:rsidRPr="00C01A60" w:rsidRDefault="00956C21" w:rsidP="00956C21">
      <w:pPr>
        <w:spacing w:after="0" w:line="240" w:lineRule="auto"/>
        <w:rPr>
          <w:rFonts w:cstheme="minorHAnsi"/>
          <w:sz w:val="24"/>
          <w:szCs w:val="24"/>
        </w:rPr>
      </w:pPr>
    </w:p>
    <w:p w14:paraId="6800E9B4" w14:textId="77777777" w:rsidR="00956C21" w:rsidRPr="00C01A60" w:rsidRDefault="00956C21" w:rsidP="00956C21">
      <w:pPr>
        <w:tabs>
          <w:tab w:val="center" w:pos="4680"/>
          <w:tab w:val="right" w:pos="9360"/>
        </w:tabs>
        <w:spacing w:after="0" w:line="240" w:lineRule="auto"/>
        <w:jc w:val="center"/>
        <w:rPr>
          <w:rFonts w:cstheme="minorHAnsi"/>
          <w:color w:val="000000" w:themeColor="text1"/>
          <w:sz w:val="24"/>
          <w:szCs w:val="24"/>
        </w:rPr>
      </w:pPr>
      <w:r w:rsidRPr="00C01A60">
        <w:rPr>
          <w:rFonts w:cstheme="minorHAnsi"/>
          <w:b/>
          <w:sz w:val="24"/>
          <w:szCs w:val="24"/>
        </w:rPr>
        <w:t>-- NHHC --</w:t>
      </w:r>
    </w:p>
    <w:p w14:paraId="0612954E" w14:textId="77777777" w:rsidR="00377823" w:rsidRDefault="00422F39"/>
    <w:sectPr w:rsidR="00377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0FD5"/>
    <w:multiLevelType w:val="hybridMultilevel"/>
    <w:tmpl w:val="01FA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96C93"/>
    <w:multiLevelType w:val="hybridMultilevel"/>
    <w:tmpl w:val="22E8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03512"/>
    <w:multiLevelType w:val="hybridMultilevel"/>
    <w:tmpl w:val="7D66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2672E"/>
    <w:multiLevelType w:val="multilevel"/>
    <w:tmpl w:val="19A883D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2D4B85"/>
    <w:multiLevelType w:val="hybridMultilevel"/>
    <w:tmpl w:val="D85C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026C6"/>
    <w:multiLevelType w:val="multilevel"/>
    <w:tmpl w:val="63789062"/>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DC665BA"/>
    <w:multiLevelType w:val="hybridMultilevel"/>
    <w:tmpl w:val="CF521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5276BA"/>
    <w:multiLevelType w:val="hybridMultilevel"/>
    <w:tmpl w:val="EE444CEA"/>
    <w:lvl w:ilvl="0" w:tplc="C85046B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392630"/>
    <w:multiLevelType w:val="multilevel"/>
    <w:tmpl w:val="92DA3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B13249"/>
    <w:multiLevelType w:val="multilevel"/>
    <w:tmpl w:val="9FEA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8B5653"/>
    <w:multiLevelType w:val="hybridMultilevel"/>
    <w:tmpl w:val="ED70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983CC1"/>
    <w:multiLevelType w:val="multilevel"/>
    <w:tmpl w:val="EFD4280C"/>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8"/>
  </w:num>
  <w:num w:numId="3">
    <w:abstractNumId w:val="6"/>
  </w:num>
  <w:num w:numId="4">
    <w:abstractNumId w:val="0"/>
  </w:num>
  <w:num w:numId="5">
    <w:abstractNumId w:val="4"/>
  </w:num>
  <w:num w:numId="6">
    <w:abstractNumId w:val="11"/>
  </w:num>
  <w:num w:numId="7">
    <w:abstractNumId w:val="3"/>
  </w:num>
  <w:num w:numId="8">
    <w:abstractNumId w:val="1"/>
  </w:num>
  <w:num w:numId="9">
    <w:abstractNumId w:val="2"/>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21"/>
    <w:rsid w:val="00037209"/>
    <w:rsid w:val="00043419"/>
    <w:rsid w:val="0011365F"/>
    <w:rsid w:val="00165394"/>
    <w:rsid w:val="0022272B"/>
    <w:rsid w:val="00267960"/>
    <w:rsid w:val="002822D7"/>
    <w:rsid w:val="00284917"/>
    <w:rsid w:val="00294F97"/>
    <w:rsid w:val="003004E2"/>
    <w:rsid w:val="0034014A"/>
    <w:rsid w:val="003657D7"/>
    <w:rsid w:val="00422F39"/>
    <w:rsid w:val="00432C53"/>
    <w:rsid w:val="004363A4"/>
    <w:rsid w:val="00453547"/>
    <w:rsid w:val="004B136E"/>
    <w:rsid w:val="00537F5C"/>
    <w:rsid w:val="005733D8"/>
    <w:rsid w:val="00573E36"/>
    <w:rsid w:val="006705C5"/>
    <w:rsid w:val="0073553A"/>
    <w:rsid w:val="007443D8"/>
    <w:rsid w:val="007B1D89"/>
    <w:rsid w:val="007B36E0"/>
    <w:rsid w:val="007E5630"/>
    <w:rsid w:val="008313F5"/>
    <w:rsid w:val="00840DBE"/>
    <w:rsid w:val="00876FE7"/>
    <w:rsid w:val="008D1D93"/>
    <w:rsid w:val="00913167"/>
    <w:rsid w:val="00940B50"/>
    <w:rsid w:val="00956C21"/>
    <w:rsid w:val="00974989"/>
    <w:rsid w:val="009B7660"/>
    <w:rsid w:val="009B7ED1"/>
    <w:rsid w:val="009F6A14"/>
    <w:rsid w:val="00A42E5B"/>
    <w:rsid w:val="00A9633F"/>
    <w:rsid w:val="00B113BE"/>
    <w:rsid w:val="00B73D9E"/>
    <w:rsid w:val="00B93DCC"/>
    <w:rsid w:val="00BE169C"/>
    <w:rsid w:val="00BE76EF"/>
    <w:rsid w:val="00C7680C"/>
    <w:rsid w:val="00CC6E31"/>
    <w:rsid w:val="00CF3FA5"/>
    <w:rsid w:val="00E36129"/>
    <w:rsid w:val="00EB7AD4"/>
    <w:rsid w:val="00EC7E45"/>
    <w:rsid w:val="00F02C05"/>
    <w:rsid w:val="00F24D44"/>
    <w:rsid w:val="00F8269F"/>
    <w:rsid w:val="00F84A72"/>
    <w:rsid w:val="00FB1938"/>
    <w:rsid w:val="00FC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2D12"/>
  <w15:chartTrackingRefBased/>
  <w15:docId w15:val="{30588EFC-C279-4DBA-8513-DF37249C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C21"/>
    <w:pPr>
      <w:spacing w:after="200" w:line="276" w:lineRule="auto"/>
    </w:pPr>
  </w:style>
  <w:style w:type="paragraph" w:styleId="Heading2">
    <w:name w:val="heading 2"/>
    <w:basedOn w:val="Normal"/>
    <w:next w:val="Normal"/>
    <w:link w:val="Heading2Char"/>
    <w:uiPriority w:val="9"/>
    <w:unhideWhenUsed/>
    <w:qFormat/>
    <w:rsid w:val="00956C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56C2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6C2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56C21"/>
    <w:rPr>
      <w:rFonts w:asciiTheme="majorHAnsi" w:eastAsiaTheme="majorEastAsia" w:hAnsiTheme="majorHAnsi" w:cstheme="majorBidi"/>
      <w:b/>
      <w:bCs/>
      <w:color w:val="5B9BD5" w:themeColor="accent1"/>
    </w:rPr>
  </w:style>
  <w:style w:type="paragraph" w:styleId="NormalWeb">
    <w:name w:val="Normal (Web)"/>
    <w:basedOn w:val="Normal"/>
    <w:uiPriority w:val="99"/>
    <w:unhideWhenUsed/>
    <w:rsid w:val="00956C21"/>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956C21"/>
    <w:rPr>
      <w:color w:val="0563C1" w:themeColor="hyperlink"/>
      <w:u w:val="single"/>
    </w:rPr>
  </w:style>
  <w:style w:type="paragraph" w:styleId="ListParagraph">
    <w:name w:val="List Paragraph"/>
    <w:basedOn w:val="Normal"/>
    <w:link w:val="ListParagraphChar"/>
    <w:uiPriority w:val="34"/>
    <w:qFormat/>
    <w:rsid w:val="00956C21"/>
    <w:pPr>
      <w:ind w:left="720"/>
      <w:contextualSpacing/>
    </w:pPr>
  </w:style>
  <w:style w:type="paragraph" w:styleId="NoSpacing">
    <w:name w:val="No Spacing"/>
    <w:aliases w:val="Bullet"/>
    <w:link w:val="NoSpacingChar"/>
    <w:uiPriority w:val="1"/>
    <w:qFormat/>
    <w:rsid w:val="00956C21"/>
    <w:pPr>
      <w:spacing w:after="0" w:line="240" w:lineRule="auto"/>
    </w:pPr>
  </w:style>
  <w:style w:type="character" w:customStyle="1" w:styleId="NoSpacingChar">
    <w:name w:val="No Spacing Char"/>
    <w:aliases w:val="Bullet Char"/>
    <w:basedOn w:val="DefaultParagraphFont"/>
    <w:link w:val="NoSpacing"/>
    <w:uiPriority w:val="1"/>
    <w:locked/>
    <w:rsid w:val="00956C21"/>
  </w:style>
  <w:style w:type="character" w:customStyle="1" w:styleId="ListParagraphChar">
    <w:name w:val="List Paragraph Char"/>
    <w:basedOn w:val="DefaultParagraphFont"/>
    <w:link w:val="ListParagraph"/>
    <w:uiPriority w:val="34"/>
    <w:locked/>
    <w:rsid w:val="00956C21"/>
  </w:style>
  <w:style w:type="paragraph" w:styleId="BalloonText">
    <w:name w:val="Balloon Text"/>
    <w:basedOn w:val="Normal"/>
    <w:link w:val="BalloonTextChar"/>
    <w:uiPriority w:val="99"/>
    <w:semiHidden/>
    <w:unhideWhenUsed/>
    <w:rsid w:val="00F84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A72"/>
    <w:rPr>
      <w:rFonts w:ascii="Segoe UI" w:hAnsi="Segoe UI" w:cs="Segoe UI"/>
      <w:sz w:val="18"/>
      <w:szCs w:val="18"/>
    </w:rPr>
  </w:style>
  <w:style w:type="character" w:styleId="CommentReference">
    <w:name w:val="annotation reference"/>
    <w:basedOn w:val="DefaultParagraphFont"/>
    <w:uiPriority w:val="99"/>
    <w:semiHidden/>
    <w:unhideWhenUsed/>
    <w:rsid w:val="00573E36"/>
    <w:rPr>
      <w:sz w:val="16"/>
      <w:szCs w:val="16"/>
    </w:rPr>
  </w:style>
  <w:style w:type="paragraph" w:styleId="CommentText">
    <w:name w:val="annotation text"/>
    <w:basedOn w:val="Normal"/>
    <w:link w:val="CommentTextChar"/>
    <w:uiPriority w:val="99"/>
    <w:semiHidden/>
    <w:unhideWhenUsed/>
    <w:rsid w:val="00573E36"/>
    <w:pPr>
      <w:spacing w:line="240" w:lineRule="auto"/>
    </w:pPr>
    <w:rPr>
      <w:sz w:val="20"/>
      <w:szCs w:val="20"/>
    </w:rPr>
  </w:style>
  <w:style w:type="character" w:customStyle="1" w:styleId="CommentTextChar">
    <w:name w:val="Comment Text Char"/>
    <w:basedOn w:val="DefaultParagraphFont"/>
    <w:link w:val="CommentText"/>
    <w:uiPriority w:val="99"/>
    <w:semiHidden/>
    <w:rsid w:val="00573E36"/>
    <w:rPr>
      <w:sz w:val="20"/>
      <w:szCs w:val="20"/>
    </w:rPr>
  </w:style>
  <w:style w:type="paragraph" w:styleId="CommentSubject">
    <w:name w:val="annotation subject"/>
    <w:basedOn w:val="CommentText"/>
    <w:next w:val="CommentText"/>
    <w:link w:val="CommentSubjectChar"/>
    <w:uiPriority w:val="99"/>
    <w:semiHidden/>
    <w:unhideWhenUsed/>
    <w:rsid w:val="00573E36"/>
    <w:rPr>
      <w:b/>
      <w:bCs/>
    </w:rPr>
  </w:style>
  <w:style w:type="character" w:customStyle="1" w:styleId="CommentSubjectChar">
    <w:name w:val="Comment Subject Char"/>
    <w:basedOn w:val="CommentTextChar"/>
    <w:link w:val="CommentSubject"/>
    <w:uiPriority w:val="99"/>
    <w:semiHidden/>
    <w:rsid w:val="00573E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06060">
      <w:bodyDiv w:val="1"/>
      <w:marLeft w:val="0"/>
      <w:marRight w:val="0"/>
      <w:marTop w:val="0"/>
      <w:marBottom w:val="0"/>
      <w:divBdr>
        <w:top w:val="none" w:sz="0" w:space="0" w:color="auto"/>
        <w:left w:val="none" w:sz="0" w:space="0" w:color="auto"/>
        <w:bottom w:val="none" w:sz="0" w:space="0" w:color="auto"/>
        <w:right w:val="none" w:sz="0" w:space="0" w:color="auto"/>
      </w:divBdr>
    </w:div>
    <w:div w:id="446513742">
      <w:bodyDiv w:val="1"/>
      <w:marLeft w:val="0"/>
      <w:marRight w:val="0"/>
      <w:marTop w:val="0"/>
      <w:marBottom w:val="0"/>
      <w:divBdr>
        <w:top w:val="none" w:sz="0" w:space="0" w:color="auto"/>
        <w:left w:val="none" w:sz="0" w:space="0" w:color="auto"/>
        <w:bottom w:val="none" w:sz="0" w:space="0" w:color="auto"/>
        <w:right w:val="none" w:sz="0" w:space="0" w:color="auto"/>
      </w:divBdr>
    </w:div>
    <w:div w:id="728043510">
      <w:bodyDiv w:val="1"/>
      <w:marLeft w:val="0"/>
      <w:marRight w:val="0"/>
      <w:marTop w:val="0"/>
      <w:marBottom w:val="0"/>
      <w:divBdr>
        <w:top w:val="none" w:sz="0" w:space="0" w:color="auto"/>
        <w:left w:val="none" w:sz="0" w:space="0" w:color="auto"/>
        <w:bottom w:val="none" w:sz="0" w:space="0" w:color="auto"/>
        <w:right w:val="none" w:sz="0" w:space="0" w:color="auto"/>
      </w:divBdr>
    </w:div>
    <w:div w:id="1301111402">
      <w:bodyDiv w:val="1"/>
      <w:marLeft w:val="0"/>
      <w:marRight w:val="0"/>
      <w:marTop w:val="0"/>
      <w:marBottom w:val="0"/>
      <w:divBdr>
        <w:top w:val="none" w:sz="0" w:space="0" w:color="auto"/>
        <w:left w:val="none" w:sz="0" w:space="0" w:color="auto"/>
        <w:bottom w:val="none" w:sz="0" w:space="0" w:color="auto"/>
        <w:right w:val="none" w:sz="0" w:space="0" w:color="auto"/>
      </w:divBdr>
    </w:div>
    <w:div w:id="1314796941">
      <w:bodyDiv w:val="1"/>
      <w:marLeft w:val="0"/>
      <w:marRight w:val="0"/>
      <w:marTop w:val="0"/>
      <w:marBottom w:val="0"/>
      <w:divBdr>
        <w:top w:val="none" w:sz="0" w:space="0" w:color="auto"/>
        <w:left w:val="none" w:sz="0" w:space="0" w:color="auto"/>
        <w:bottom w:val="none" w:sz="0" w:space="0" w:color="auto"/>
        <w:right w:val="none" w:sz="0" w:space="0" w:color="auto"/>
      </w:divBdr>
    </w:div>
    <w:div w:id="1612660959">
      <w:bodyDiv w:val="1"/>
      <w:marLeft w:val="0"/>
      <w:marRight w:val="0"/>
      <w:marTop w:val="0"/>
      <w:marBottom w:val="0"/>
      <w:divBdr>
        <w:top w:val="none" w:sz="0" w:space="0" w:color="auto"/>
        <w:left w:val="none" w:sz="0" w:space="0" w:color="auto"/>
        <w:bottom w:val="none" w:sz="0" w:space="0" w:color="auto"/>
        <w:right w:val="none" w:sz="0" w:space="0" w:color="auto"/>
      </w:divBdr>
    </w:div>
    <w:div w:id="1836413417">
      <w:bodyDiv w:val="1"/>
      <w:marLeft w:val="0"/>
      <w:marRight w:val="0"/>
      <w:marTop w:val="0"/>
      <w:marBottom w:val="0"/>
      <w:divBdr>
        <w:top w:val="none" w:sz="0" w:space="0" w:color="auto"/>
        <w:left w:val="none" w:sz="0" w:space="0" w:color="auto"/>
        <w:bottom w:val="none" w:sz="0" w:space="0" w:color="auto"/>
        <w:right w:val="none" w:sz="0" w:space="0" w:color="auto"/>
      </w:divBdr>
    </w:div>
    <w:div w:id="1843156488">
      <w:bodyDiv w:val="1"/>
      <w:marLeft w:val="0"/>
      <w:marRight w:val="0"/>
      <w:marTop w:val="0"/>
      <w:marBottom w:val="0"/>
      <w:divBdr>
        <w:top w:val="none" w:sz="0" w:space="0" w:color="auto"/>
        <w:left w:val="none" w:sz="0" w:space="0" w:color="auto"/>
        <w:bottom w:val="none" w:sz="0" w:space="0" w:color="auto"/>
        <w:right w:val="none" w:sz="0" w:space="0" w:color="auto"/>
      </w:divBdr>
    </w:div>
    <w:div w:id="211998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nav.navy.mil/doni/Directives/05000%20General%20Management%20Security%20and%20Safety%20Services/05-700%20General%20External%20and%20Internal%20Relations%20Services/5726.8B.pdf" TargetMode="External"/><Relationship Id="rId13" Type="http://schemas.openxmlformats.org/officeDocument/2006/relationships/hyperlink" Target="https://twitter.com/usnhistor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HHCPublicAffairs@navy.mil" TargetMode="External"/><Relationship Id="rId12" Type="http://schemas.openxmlformats.org/officeDocument/2006/relationships/hyperlink" Target="https://www.facebook.com/USNHisto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istory.navy.mil" TargetMode="External"/><Relationship Id="rId1" Type="http://schemas.openxmlformats.org/officeDocument/2006/relationships/numbering" Target="numbering.xml"/><Relationship Id="rId6" Type="http://schemas.openxmlformats.org/officeDocument/2006/relationships/hyperlink" Target="mailto:NHHCPublicAffairs@navy.mil" TargetMode="External"/><Relationship Id="rId11" Type="http://schemas.openxmlformats.org/officeDocument/2006/relationships/hyperlink" Target="https://usnhistory.navylive.dodlive.mil/" TargetMode="External"/><Relationship Id="rId5" Type="http://schemas.openxmlformats.org/officeDocument/2006/relationships/image" Target="media/image1.png"/><Relationship Id="rId15" Type="http://schemas.openxmlformats.org/officeDocument/2006/relationships/hyperlink" Target="https://www.linkedin.com/company/usnhistory/" TargetMode="External"/><Relationship Id="rId10" Type="http://schemas.openxmlformats.org/officeDocument/2006/relationships/hyperlink" Target="https://www.history.navy.mil/birthday" TargetMode="External"/><Relationship Id="rId4" Type="http://schemas.openxmlformats.org/officeDocument/2006/relationships/webSettings" Target="webSettings.xml"/><Relationship Id="rId9" Type="http://schemas.openxmlformats.org/officeDocument/2006/relationships/hyperlink" Target="https://www.navy.mil/ah_online/OPSEC/docs/Policy/SECNAVINST-5720_44C_PAO.pdf" TargetMode="External"/><Relationship Id="rId14" Type="http://schemas.openxmlformats.org/officeDocument/2006/relationships/hyperlink" Target="https://www.instagram.com/usn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Lamay, Stefanie M CIV USN COMNAVREG MIDLANT VA (USA)</dc:creator>
  <cp:keywords/>
  <dc:description/>
  <cp:lastModifiedBy>Arneson, Devin M LCDR USN (USA)</cp:lastModifiedBy>
  <cp:revision>4</cp:revision>
  <cp:lastPrinted>2022-07-20T17:26:00Z</cp:lastPrinted>
  <dcterms:created xsi:type="dcterms:W3CDTF">2022-09-06T20:03:00Z</dcterms:created>
  <dcterms:modified xsi:type="dcterms:W3CDTF">2022-09-08T15:19:00Z</dcterms:modified>
</cp:coreProperties>
</file>